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022" w:rsidRDefault="004F775E">
      <w:pPr>
        <w:ind w:left="3143"/>
        <w:rPr>
          <w:rFonts w:ascii="Times New Roman" w:eastAsia="Times New Roman" w:hAnsi="Times New Roman" w:cs="Times New Roman"/>
          <w:sz w:val="20"/>
          <w:szCs w:val="20"/>
        </w:rPr>
      </w:pPr>
      <w:bookmarkStart w:id="0" w:name="_GoBack"/>
      <w:bookmarkEnd w:id="0"/>
      <w:r>
        <w:rPr>
          <w:rFonts w:ascii="Times New Roman" w:eastAsia="Times New Roman" w:hAnsi="Times New Roman" w:cs="Times New Roman"/>
          <w:noProof/>
          <w:sz w:val="20"/>
          <w:szCs w:val="20"/>
          <w:lang w:val="es-ES" w:eastAsia="es-ES"/>
        </w:rPr>
        <w:drawing>
          <wp:inline distT="0" distB="0" distL="0" distR="0">
            <wp:extent cx="1295957" cy="1173479"/>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1295957" cy="1173479"/>
                    </a:xfrm>
                    <a:prstGeom prst="rect">
                      <a:avLst/>
                    </a:prstGeom>
                  </pic:spPr>
                </pic:pic>
              </a:graphicData>
            </a:graphic>
          </wp:inline>
        </w:drawing>
      </w:r>
    </w:p>
    <w:p w:rsidR="00A83022" w:rsidRPr="004F775E" w:rsidRDefault="004F775E" w:rsidP="006569ED">
      <w:pPr>
        <w:spacing w:before="50" w:line="276" w:lineRule="auto"/>
        <w:ind w:left="591" w:right="321" w:hanging="274"/>
        <w:rPr>
          <w:rFonts w:ascii="Calibri" w:eastAsia="Calibri" w:hAnsi="Calibri" w:cs="Calibri"/>
          <w:sz w:val="28"/>
          <w:szCs w:val="28"/>
          <w:lang w:val="es-ES"/>
        </w:rPr>
      </w:pPr>
      <w:r w:rsidRPr="004F775E">
        <w:rPr>
          <w:rFonts w:ascii="Calibri" w:eastAsia="Calibri" w:hAnsi="Calibri" w:cs="Calibri"/>
          <w:b/>
          <w:bCs/>
          <w:sz w:val="28"/>
          <w:szCs w:val="28"/>
          <w:lang w:val="es-ES"/>
        </w:rPr>
        <w:t xml:space="preserve">Bases del concurso de ideas para el logotipo e imagen corporativa de </w:t>
      </w:r>
      <w:r w:rsidR="006569ED">
        <w:rPr>
          <w:rFonts w:ascii="Calibri" w:eastAsia="Calibri" w:hAnsi="Calibri" w:cs="Calibri"/>
          <w:b/>
          <w:bCs/>
          <w:sz w:val="28"/>
          <w:szCs w:val="28"/>
          <w:lang w:val="es-ES"/>
        </w:rPr>
        <w:t xml:space="preserve">         La Agrupación de Jóvenes Periodistas de Cantabria</w:t>
      </w:r>
    </w:p>
    <w:p w:rsidR="00A83022" w:rsidRPr="004F775E" w:rsidRDefault="00A83022" w:rsidP="006569ED">
      <w:pPr>
        <w:jc w:val="center"/>
        <w:rPr>
          <w:rFonts w:ascii="Calibri" w:eastAsia="Calibri" w:hAnsi="Calibri" w:cs="Calibri"/>
          <w:b/>
          <w:bCs/>
          <w:sz w:val="28"/>
          <w:szCs w:val="28"/>
          <w:lang w:val="es-ES"/>
        </w:rPr>
      </w:pPr>
    </w:p>
    <w:p w:rsidR="00A83022" w:rsidRPr="004F775E" w:rsidRDefault="00A83022">
      <w:pPr>
        <w:spacing w:before="9"/>
        <w:rPr>
          <w:rFonts w:ascii="Calibri" w:eastAsia="Calibri" w:hAnsi="Calibri" w:cs="Calibri"/>
          <w:b/>
          <w:bCs/>
          <w:sz w:val="31"/>
          <w:szCs w:val="31"/>
          <w:lang w:val="es-ES"/>
        </w:rPr>
      </w:pPr>
    </w:p>
    <w:p w:rsidR="00A83022" w:rsidRPr="004F775E" w:rsidRDefault="004F775E" w:rsidP="00461B0A">
      <w:pPr>
        <w:pStyle w:val="Textoindependiente"/>
        <w:spacing w:line="288" w:lineRule="auto"/>
        <w:ind w:right="117"/>
        <w:jc w:val="both"/>
        <w:rPr>
          <w:lang w:val="es-ES"/>
        </w:rPr>
      </w:pPr>
      <w:r w:rsidRPr="004F775E">
        <w:rPr>
          <w:rFonts w:cs="Calibri"/>
          <w:b/>
          <w:bCs/>
          <w:w w:val="105"/>
          <w:lang w:val="es-ES"/>
        </w:rPr>
        <w:t xml:space="preserve">PRIMERA. </w:t>
      </w:r>
      <w:r w:rsidRPr="004F775E">
        <w:rPr>
          <w:w w:val="105"/>
          <w:lang w:val="es-ES"/>
        </w:rPr>
        <w:t>El objetivo de esta convocatoria es el desarrollo, a partir de la publicación de estas ba</w:t>
      </w:r>
      <w:r w:rsidR="006569ED">
        <w:rPr>
          <w:w w:val="105"/>
          <w:lang w:val="es-ES"/>
        </w:rPr>
        <w:t>s</w:t>
      </w:r>
      <w:r w:rsidRPr="004F775E">
        <w:rPr>
          <w:w w:val="105"/>
          <w:lang w:val="es-ES"/>
        </w:rPr>
        <w:t xml:space="preserve">es, de un Concurso de Ideas para la elaboración de la imagen corporativa  de </w:t>
      </w:r>
      <w:r w:rsidRPr="004F775E">
        <w:rPr>
          <w:w w:val="102"/>
          <w:lang w:val="es-ES"/>
        </w:rPr>
        <w:t>la</w:t>
      </w:r>
      <w:r w:rsidR="006569ED">
        <w:rPr>
          <w:w w:val="102"/>
          <w:lang w:val="es-ES"/>
        </w:rPr>
        <w:t xml:space="preserve"> Agrupación de Jóvenes Periodistas de Cantabria</w:t>
      </w:r>
      <w:r w:rsidRPr="004F775E">
        <w:rPr>
          <w:spacing w:val="1"/>
          <w:w w:val="85"/>
          <w:lang w:val="es-ES"/>
        </w:rPr>
        <w:t>,</w:t>
      </w:r>
      <w:r w:rsidRPr="004F775E">
        <w:rPr>
          <w:w w:val="85"/>
          <w:lang w:val="es-ES"/>
        </w:rPr>
        <w:t xml:space="preserve"> </w:t>
      </w:r>
      <w:r w:rsidRPr="004F775E">
        <w:rPr>
          <w:spacing w:val="1"/>
          <w:w w:val="102"/>
          <w:lang w:val="es-ES"/>
        </w:rPr>
        <w:t>que</w:t>
      </w:r>
      <w:r w:rsidRPr="004F775E">
        <w:rPr>
          <w:w w:val="102"/>
          <w:lang w:val="es-ES"/>
        </w:rPr>
        <w:t xml:space="preserve"> sirva </w:t>
      </w:r>
      <w:r w:rsidRPr="004F775E">
        <w:rPr>
          <w:spacing w:val="1"/>
          <w:w w:val="102"/>
          <w:lang w:val="es-ES"/>
        </w:rPr>
        <w:t>para</w:t>
      </w:r>
      <w:r w:rsidRPr="004F775E">
        <w:rPr>
          <w:w w:val="102"/>
          <w:lang w:val="es-ES"/>
        </w:rPr>
        <w:t xml:space="preserve"> su </w:t>
      </w:r>
      <w:r w:rsidRPr="004F775E">
        <w:rPr>
          <w:spacing w:val="1"/>
          <w:w w:val="102"/>
          <w:lang w:val="es-ES"/>
        </w:rPr>
        <w:t>identificación,</w:t>
      </w:r>
      <w:r w:rsidRPr="004F775E">
        <w:rPr>
          <w:w w:val="102"/>
          <w:lang w:val="es-ES"/>
        </w:rPr>
        <w:t xml:space="preserve"> </w:t>
      </w:r>
      <w:r w:rsidRPr="004F775E">
        <w:rPr>
          <w:spacing w:val="1"/>
          <w:w w:val="102"/>
          <w:lang w:val="es-ES"/>
        </w:rPr>
        <w:t>así</w:t>
      </w:r>
      <w:r w:rsidRPr="004F775E">
        <w:rPr>
          <w:w w:val="102"/>
          <w:lang w:val="es-ES"/>
        </w:rPr>
        <w:t xml:space="preserve"> </w:t>
      </w:r>
      <w:r w:rsidRPr="004F775E">
        <w:rPr>
          <w:spacing w:val="1"/>
          <w:w w:val="102"/>
          <w:lang w:val="es-ES"/>
        </w:rPr>
        <w:t>como</w:t>
      </w:r>
      <w:r w:rsidRPr="004F775E">
        <w:rPr>
          <w:w w:val="102"/>
          <w:lang w:val="es-ES"/>
        </w:rPr>
        <w:t xml:space="preserve"> </w:t>
      </w:r>
      <w:r w:rsidRPr="004F775E">
        <w:rPr>
          <w:spacing w:val="2"/>
          <w:w w:val="102"/>
          <w:lang w:val="es-ES"/>
        </w:rPr>
        <w:t xml:space="preserve">el </w:t>
      </w:r>
      <w:r w:rsidRPr="004F775E">
        <w:rPr>
          <w:w w:val="105"/>
          <w:lang w:val="es-ES"/>
        </w:rPr>
        <w:t xml:space="preserve">desarrollo de las actividades que se celebren. El tema o motivo del diseño será libre y se valorará que se identifique con </w:t>
      </w:r>
      <w:r w:rsidR="006569ED">
        <w:rPr>
          <w:w w:val="105"/>
          <w:lang w:val="es-ES"/>
        </w:rPr>
        <w:t>la Agrupación</w:t>
      </w:r>
      <w:r w:rsidRPr="004F775E">
        <w:rPr>
          <w:w w:val="105"/>
          <w:lang w:val="es-ES"/>
        </w:rPr>
        <w:t>, la Asociación y  la  profesión periodística. La técnica será libre, teniendo en cuenta que la imagen corporativa habrá</w:t>
      </w:r>
      <w:r w:rsidRPr="004F775E">
        <w:rPr>
          <w:spacing w:val="-4"/>
          <w:w w:val="105"/>
          <w:lang w:val="es-ES"/>
        </w:rPr>
        <w:t xml:space="preserve"> </w:t>
      </w:r>
      <w:r w:rsidRPr="004F775E">
        <w:rPr>
          <w:w w:val="105"/>
          <w:lang w:val="es-ES"/>
        </w:rPr>
        <w:t>de</w:t>
      </w:r>
      <w:r w:rsidRPr="004F775E">
        <w:rPr>
          <w:spacing w:val="-4"/>
          <w:w w:val="105"/>
          <w:lang w:val="es-ES"/>
        </w:rPr>
        <w:t xml:space="preserve"> </w:t>
      </w:r>
      <w:r w:rsidRPr="004F775E">
        <w:rPr>
          <w:w w:val="105"/>
          <w:lang w:val="es-ES"/>
        </w:rPr>
        <w:t>ser</w:t>
      </w:r>
      <w:r w:rsidRPr="004F775E">
        <w:rPr>
          <w:spacing w:val="-5"/>
          <w:w w:val="105"/>
          <w:lang w:val="es-ES"/>
        </w:rPr>
        <w:t xml:space="preserve"> </w:t>
      </w:r>
      <w:r w:rsidRPr="004F775E">
        <w:rPr>
          <w:w w:val="105"/>
          <w:lang w:val="es-ES"/>
        </w:rPr>
        <w:t>reproducida,</w:t>
      </w:r>
      <w:r w:rsidRPr="004F775E">
        <w:rPr>
          <w:spacing w:val="-5"/>
          <w:w w:val="105"/>
          <w:lang w:val="es-ES"/>
        </w:rPr>
        <w:t xml:space="preserve"> </w:t>
      </w:r>
      <w:r w:rsidRPr="004F775E">
        <w:rPr>
          <w:w w:val="105"/>
          <w:lang w:val="es-ES"/>
        </w:rPr>
        <w:t>posteriormente,</w:t>
      </w:r>
      <w:r w:rsidRPr="004F775E">
        <w:rPr>
          <w:spacing w:val="-5"/>
          <w:w w:val="105"/>
          <w:lang w:val="es-ES"/>
        </w:rPr>
        <w:t xml:space="preserve"> </w:t>
      </w:r>
      <w:r w:rsidRPr="004F775E">
        <w:rPr>
          <w:w w:val="105"/>
          <w:lang w:val="es-ES"/>
        </w:rPr>
        <w:t>en</w:t>
      </w:r>
      <w:r w:rsidRPr="004F775E">
        <w:rPr>
          <w:spacing w:val="-4"/>
          <w:w w:val="105"/>
          <w:lang w:val="es-ES"/>
        </w:rPr>
        <w:t xml:space="preserve"> </w:t>
      </w:r>
      <w:r w:rsidRPr="004F775E">
        <w:rPr>
          <w:w w:val="105"/>
          <w:lang w:val="es-ES"/>
        </w:rPr>
        <w:t>distintos</w:t>
      </w:r>
      <w:r w:rsidRPr="004F775E">
        <w:rPr>
          <w:spacing w:val="-5"/>
          <w:w w:val="105"/>
          <w:lang w:val="es-ES"/>
        </w:rPr>
        <w:t xml:space="preserve"> </w:t>
      </w:r>
      <w:r w:rsidRPr="004F775E">
        <w:rPr>
          <w:w w:val="105"/>
          <w:lang w:val="es-ES"/>
        </w:rPr>
        <w:t>soportes</w:t>
      </w:r>
      <w:r w:rsidRPr="004F775E">
        <w:rPr>
          <w:spacing w:val="-5"/>
          <w:w w:val="105"/>
          <w:lang w:val="es-ES"/>
        </w:rPr>
        <w:t xml:space="preserve"> </w:t>
      </w:r>
      <w:r w:rsidRPr="004F775E">
        <w:rPr>
          <w:w w:val="105"/>
          <w:lang w:val="es-ES"/>
        </w:rPr>
        <w:t>y</w:t>
      </w:r>
      <w:r w:rsidRPr="004F775E">
        <w:rPr>
          <w:spacing w:val="-4"/>
          <w:w w:val="105"/>
          <w:lang w:val="es-ES"/>
        </w:rPr>
        <w:t xml:space="preserve"> </w:t>
      </w:r>
      <w:r w:rsidRPr="004F775E">
        <w:rPr>
          <w:w w:val="105"/>
          <w:lang w:val="es-ES"/>
        </w:rPr>
        <w:t>materiales.</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Textoindependiente"/>
        <w:spacing w:line="290" w:lineRule="auto"/>
        <w:ind w:right="119"/>
        <w:jc w:val="both"/>
        <w:rPr>
          <w:lang w:val="es-ES"/>
        </w:rPr>
      </w:pPr>
      <w:r w:rsidRPr="004F775E">
        <w:rPr>
          <w:b/>
          <w:w w:val="105"/>
          <w:lang w:val="es-ES"/>
        </w:rPr>
        <w:t xml:space="preserve">SEGUNDA. </w:t>
      </w:r>
      <w:r w:rsidRPr="004F775E">
        <w:rPr>
          <w:w w:val="105"/>
          <w:lang w:val="es-ES"/>
        </w:rPr>
        <w:t>Podrán participar en el concurso los miembros de la Asociación de la Prensa de Cantabria, presentando ideas propias, originales e inéditas que sirvan al objeto del concurso. Cada</w:t>
      </w:r>
      <w:r w:rsidRPr="004F775E">
        <w:rPr>
          <w:spacing w:val="-4"/>
          <w:w w:val="105"/>
          <w:lang w:val="es-ES"/>
        </w:rPr>
        <w:t xml:space="preserve"> </w:t>
      </w:r>
      <w:r w:rsidRPr="004F775E">
        <w:rPr>
          <w:w w:val="105"/>
          <w:lang w:val="es-ES"/>
        </w:rPr>
        <w:t>participante</w:t>
      </w:r>
      <w:r w:rsidRPr="004F775E">
        <w:rPr>
          <w:spacing w:val="-4"/>
          <w:w w:val="105"/>
          <w:lang w:val="es-ES"/>
        </w:rPr>
        <w:t xml:space="preserve"> </w:t>
      </w:r>
      <w:r w:rsidRPr="004F775E">
        <w:rPr>
          <w:w w:val="105"/>
          <w:lang w:val="es-ES"/>
        </w:rPr>
        <w:t>podrá</w:t>
      </w:r>
      <w:r w:rsidRPr="004F775E">
        <w:rPr>
          <w:spacing w:val="-4"/>
          <w:w w:val="105"/>
          <w:lang w:val="es-ES"/>
        </w:rPr>
        <w:t xml:space="preserve"> </w:t>
      </w:r>
      <w:r w:rsidRPr="004F775E">
        <w:rPr>
          <w:w w:val="105"/>
          <w:lang w:val="es-ES"/>
        </w:rPr>
        <w:t>presentar</w:t>
      </w:r>
      <w:r w:rsidRPr="004F775E">
        <w:rPr>
          <w:spacing w:val="-5"/>
          <w:w w:val="105"/>
          <w:lang w:val="es-ES"/>
        </w:rPr>
        <w:t xml:space="preserve"> </w:t>
      </w:r>
      <w:r w:rsidRPr="004F775E">
        <w:rPr>
          <w:w w:val="105"/>
          <w:lang w:val="es-ES"/>
        </w:rPr>
        <w:t>un</w:t>
      </w:r>
      <w:r w:rsidRPr="004F775E">
        <w:rPr>
          <w:spacing w:val="-4"/>
          <w:w w:val="105"/>
          <w:lang w:val="es-ES"/>
        </w:rPr>
        <w:t xml:space="preserve"> </w:t>
      </w:r>
      <w:r w:rsidRPr="004F775E">
        <w:rPr>
          <w:w w:val="105"/>
          <w:lang w:val="es-ES"/>
        </w:rPr>
        <w:t>máximo</w:t>
      </w:r>
      <w:r w:rsidRPr="004F775E">
        <w:rPr>
          <w:spacing w:val="-4"/>
          <w:w w:val="105"/>
          <w:lang w:val="es-ES"/>
        </w:rPr>
        <w:t xml:space="preserve"> </w:t>
      </w:r>
      <w:r w:rsidRPr="004F775E">
        <w:rPr>
          <w:w w:val="105"/>
          <w:lang w:val="es-ES"/>
        </w:rPr>
        <w:t>de</w:t>
      </w:r>
      <w:r w:rsidRPr="004F775E">
        <w:rPr>
          <w:spacing w:val="-4"/>
          <w:w w:val="105"/>
          <w:lang w:val="es-ES"/>
        </w:rPr>
        <w:t xml:space="preserve"> </w:t>
      </w:r>
      <w:r w:rsidRPr="004F775E">
        <w:rPr>
          <w:w w:val="105"/>
          <w:lang w:val="es-ES"/>
        </w:rPr>
        <w:t>tres</w:t>
      </w:r>
      <w:r w:rsidRPr="004F775E">
        <w:rPr>
          <w:spacing w:val="-5"/>
          <w:w w:val="105"/>
          <w:lang w:val="es-ES"/>
        </w:rPr>
        <w:t xml:space="preserve"> </w:t>
      </w:r>
      <w:r w:rsidRPr="004F775E">
        <w:rPr>
          <w:w w:val="105"/>
          <w:lang w:val="es-ES"/>
        </w:rPr>
        <w:t>propuestas</w:t>
      </w:r>
      <w:r w:rsidRPr="004F775E">
        <w:rPr>
          <w:spacing w:val="-5"/>
          <w:w w:val="105"/>
          <w:lang w:val="es-ES"/>
        </w:rPr>
        <w:t xml:space="preserve"> </w:t>
      </w:r>
      <w:r w:rsidRPr="004F775E">
        <w:rPr>
          <w:w w:val="105"/>
          <w:lang w:val="es-ES"/>
        </w:rPr>
        <w:t>al</w:t>
      </w:r>
      <w:r w:rsidRPr="004F775E">
        <w:rPr>
          <w:spacing w:val="-5"/>
          <w:w w:val="105"/>
          <w:lang w:val="es-ES"/>
        </w:rPr>
        <w:t xml:space="preserve"> </w:t>
      </w:r>
      <w:r w:rsidRPr="004F775E">
        <w:rPr>
          <w:w w:val="105"/>
          <w:lang w:val="es-ES"/>
        </w:rPr>
        <w:t>concurso.</w:t>
      </w:r>
    </w:p>
    <w:p w:rsidR="00A83022" w:rsidRPr="004F775E" w:rsidRDefault="00A83022" w:rsidP="00461B0A">
      <w:pPr>
        <w:spacing w:before="3"/>
        <w:jc w:val="both"/>
        <w:rPr>
          <w:rFonts w:ascii="Calibri" w:eastAsia="Calibri" w:hAnsi="Calibri" w:cs="Calibri"/>
          <w:sz w:val="16"/>
          <w:szCs w:val="16"/>
          <w:lang w:val="es-ES"/>
        </w:rPr>
      </w:pPr>
    </w:p>
    <w:p w:rsidR="00A83022" w:rsidRPr="004F775E" w:rsidRDefault="004F775E" w:rsidP="00461B0A">
      <w:pPr>
        <w:pStyle w:val="Textoindependiente"/>
        <w:spacing w:line="288" w:lineRule="auto"/>
        <w:ind w:right="121"/>
        <w:jc w:val="both"/>
        <w:rPr>
          <w:lang w:val="es-ES"/>
        </w:rPr>
      </w:pPr>
      <w:r w:rsidRPr="004F775E">
        <w:rPr>
          <w:b/>
          <w:w w:val="105"/>
          <w:lang w:val="es-ES"/>
        </w:rPr>
        <w:t xml:space="preserve">TERCERA. </w:t>
      </w:r>
      <w:r w:rsidRPr="004F775E">
        <w:rPr>
          <w:w w:val="105"/>
          <w:lang w:val="es-ES"/>
        </w:rPr>
        <w:t>La propuesta de imagen corporativa presentada debe contener los siguientes elementos:</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Prrafodelista"/>
        <w:numPr>
          <w:ilvl w:val="0"/>
          <w:numId w:val="3"/>
        </w:numPr>
        <w:tabs>
          <w:tab w:val="left" w:pos="1068"/>
        </w:tabs>
        <w:spacing w:line="288" w:lineRule="auto"/>
        <w:ind w:right="120" w:firstLine="708"/>
        <w:jc w:val="both"/>
        <w:rPr>
          <w:rFonts w:ascii="Calibri" w:eastAsia="Calibri" w:hAnsi="Calibri" w:cs="Calibri"/>
          <w:sz w:val="21"/>
          <w:szCs w:val="21"/>
          <w:lang w:val="es-ES"/>
        </w:rPr>
      </w:pPr>
      <w:r w:rsidRPr="004F775E">
        <w:rPr>
          <w:rFonts w:ascii="Calibri" w:hAnsi="Calibri"/>
          <w:w w:val="105"/>
          <w:sz w:val="21"/>
          <w:lang w:val="es-ES"/>
        </w:rPr>
        <w:t>Logotipo de</w:t>
      </w:r>
      <w:r w:rsidR="006569ED">
        <w:rPr>
          <w:rFonts w:ascii="Calibri" w:hAnsi="Calibri"/>
          <w:w w:val="105"/>
          <w:sz w:val="21"/>
          <w:lang w:val="es-ES"/>
        </w:rPr>
        <w:t xml:space="preserve"> la Agrupación de Jóvenes Periodistas</w:t>
      </w:r>
      <w:r w:rsidRPr="004F775E">
        <w:rPr>
          <w:rFonts w:ascii="Calibri" w:hAnsi="Calibri"/>
          <w:w w:val="105"/>
          <w:sz w:val="21"/>
          <w:lang w:val="es-ES"/>
        </w:rPr>
        <w:t xml:space="preserve"> de Cantabria así́ como la presentación, historia y valores de la marca (explicación logo</w:t>
      </w:r>
      <w:r w:rsidRPr="004F775E">
        <w:rPr>
          <w:rFonts w:ascii="Calibri" w:hAnsi="Calibri"/>
          <w:spacing w:val="13"/>
          <w:w w:val="105"/>
          <w:sz w:val="21"/>
          <w:lang w:val="es-ES"/>
        </w:rPr>
        <w:t xml:space="preserve"> </w:t>
      </w:r>
      <w:r w:rsidRPr="004F775E">
        <w:rPr>
          <w:rFonts w:ascii="Calibri" w:hAnsi="Calibri"/>
          <w:w w:val="105"/>
          <w:sz w:val="21"/>
          <w:lang w:val="es-ES"/>
        </w:rPr>
        <w:t>marca).</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Prrafodelista"/>
        <w:numPr>
          <w:ilvl w:val="0"/>
          <w:numId w:val="3"/>
        </w:numPr>
        <w:tabs>
          <w:tab w:val="left" w:pos="1058"/>
        </w:tabs>
        <w:spacing w:line="290" w:lineRule="auto"/>
        <w:ind w:right="118" w:firstLine="708"/>
        <w:jc w:val="both"/>
        <w:rPr>
          <w:rFonts w:ascii="Calibri" w:eastAsia="Calibri" w:hAnsi="Calibri" w:cs="Calibri"/>
          <w:sz w:val="21"/>
          <w:szCs w:val="21"/>
          <w:lang w:val="es-ES"/>
        </w:rPr>
      </w:pPr>
      <w:r w:rsidRPr="004F775E">
        <w:rPr>
          <w:rFonts w:ascii="Calibri" w:hAnsi="Calibri"/>
          <w:w w:val="105"/>
          <w:sz w:val="21"/>
          <w:lang w:val="es-ES"/>
        </w:rPr>
        <w:t>Elementos base de identidad visual, o sea, relación de tamaños y situación entre elementos, colores corporativos y versión en escala de grises, o blanco y negro, del logotipo propuesto.</w:t>
      </w:r>
    </w:p>
    <w:p w:rsidR="00A83022" w:rsidRPr="004F775E" w:rsidRDefault="00A83022" w:rsidP="00461B0A">
      <w:pPr>
        <w:spacing w:before="3"/>
        <w:jc w:val="both"/>
        <w:rPr>
          <w:rFonts w:ascii="Calibri" w:eastAsia="Calibri" w:hAnsi="Calibri" w:cs="Calibri"/>
          <w:sz w:val="16"/>
          <w:szCs w:val="16"/>
          <w:lang w:val="es-ES"/>
        </w:rPr>
      </w:pPr>
    </w:p>
    <w:p w:rsidR="00A83022" w:rsidRPr="004F775E" w:rsidRDefault="004F775E" w:rsidP="00461B0A">
      <w:pPr>
        <w:pStyle w:val="Textoindependiente"/>
        <w:spacing w:line="288" w:lineRule="auto"/>
        <w:ind w:right="118"/>
        <w:jc w:val="both"/>
        <w:rPr>
          <w:lang w:val="es-ES"/>
        </w:rPr>
      </w:pPr>
      <w:r w:rsidRPr="004F775E">
        <w:rPr>
          <w:b/>
          <w:w w:val="105"/>
          <w:lang w:val="es-ES"/>
        </w:rPr>
        <w:t xml:space="preserve">CUARTA. </w:t>
      </w:r>
      <w:r w:rsidRPr="004F775E">
        <w:rPr>
          <w:w w:val="105"/>
          <w:lang w:val="es-ES"/>
        </w:rPr>
        <w:t>En lo referente a la forma de presentación y documentación a aportar, todos los trabajos se presentarán bajo seudónimo, a fin de garantizar el anonimato de los concursantes. Este seudónimo de identificación deberá aparecer en toda la documentación aportada. Los trabajos se presentarán en un sobre o envoltorio, cerrado, señalando exclusivamente en su exterior: CONCURSO DE IDEAS LOGOTIPO DE</w:t>
      </w:r>
      <w:r w:rsidR="006569ED">
        <w:rPr>
          <w:w w:val="105"/>
          <w:lang w:val="es-ES"/>
        </w:rPr>
        <w:t xml:space="preserve"> LA AGRUPACIÓN DE JÓVENES PERIODISTAS DE CANTABRIA</w:t>
      </w:r>
      <w:r w:rsidRPr="004F775E">
        <w:rPr>
          <w:spacing w:val="1"/>
          <w:w w:val="85"/>
          <w:lang w:val="es-ES"/>
        </w:rPr>
        <w:t>,</w:t>
      </w:r>
      <w:r w:rsidRPr="004F775E">
        <w:rPr>
          <w:w w:val="85"/>
          <w:lang w:val="es-ES"/>
        </w:rPr>
        <w:t xml:space="preserve"> </w:t>
      </w:r>
      <w:r w:rsidRPr="004F775E">
        <w:rPr>
          <w:w w:val="102"/>
          <w:lang w:val="es-ES"/>
        </w:rPr>
        <w:t xml:space="preserve">y </w:t>
      </w:r>
      <w:r w:rsidRPr="004F775E">
        <w:rPr>
          <w:spacing w:val="1"/>
          <w:w w:val="102"/>
          <w:lang w:val="es-ES"/>
        </w:rPr>
        <w:t>el</w:t>
      </w:r>
      <w:r w:rsidRPr="004F775E">
        <w:rPr>
          <w:w w:val="102"/>
          <w:lang w:val="es-ES"/>
        </w:rPr>
        <w:t xml:space="preserve"> </w:t>
      </w:r>
      <w:r w:rsidRPr="004F775E">
        <w:rPr>
          <w:spacing w:val="1"/>
          <w:w w:val="102"/>
          <w:lang w:val="es-ES"/>
        </w:rPr>
        <w:t>seudónimo</w:t>
      </w:r>
      <w:r w:rsidRPr="004F775E">
        <w:rPr>
          <w:w w:val="102"/>
          <w:lang w:val="es-ES"/>
        </w:rPr>
        <w:t xml:space="preserve"> </w:t>
      </w:r>
      <w:r w:rsidRPr="004F775E">
        <w:rPr>
          <w:spacing w:val="1"/>
          <w:w w:val="102"/>
          <w:lang w:val="es-ES"/>
        </w:rPr>
        <w:t>elegido.</w:t>
      </w:r>
      <w:r w:rsidRPr="004F775E">
        <w:rPr>
          <w:w w:val="102"/>
          <w:lang w:val="es-ES"/>
        </w:rPr>
        <w:t xml:space="preserve"> En su </w:t>
      </w:r>
      <w:r w:rsidRPr="004F775E">
        <w:rPr>
          <w:spacing w:val="1"/>
          <w:w w:val="102"/>
          <w:lang w:val="es-ES"/>
        </w:rPr>
        <w:t>interior</w:t>
      </w:r>
      <w:r w:rsidRPr="004F775E">
        <w:rPr>
          <w:w w:val="102"/>
          <w:lang w:val="es-ES"/>
        </w:rPr>
        <w:t xml:space="preserve"> se </w:t>
      </w:r>
      <w:r w:rsidRPr="004F775E">
        <w:rPr>
          <w:spacing w:val="1"/>
          <w:w w:val="102"/>
          <w:lang w:val="es-ES"/>
        </w:rPr>
        <w:t>incluirá</w:t>
      </w:r>
      <w:r w:rsidRPr="004F775E">
        <w:rPr>
          <w:w w:val="102"/>
          <w:lang w:val="es-ES"/>
        </w:rPr>
        <w:t xml:space="preserve"> la </w:t>
      </w:r>
      <w:r w:rsidRPr="004F775E">
        <w:rPr>
          <w:spacing w:val="1"/>
          <w:w w:val="102"/>
          <w:lang w:val="es-ES"/>
        </w:rPr>
        <w:t>documentación</w:t>
      </w:r>
      <w:r w:rsidRPr="004F775E">
        <w:rPr>
          <w:w w:val="102"/>
          <w:lang w:val="es-ES"/>
        </w:rPr>
        <w:t xml:space="preserve"> </w:t>
      </w:r>
      <w:r w:rsidRPr="004F775E">
        <w:rPr>
          <w:w w:val="105"/>
          <w:lang w:val="es-ES"/>
        </w:rPr>
        <w:t xml:space="preserve">indicada en la base anterior y un sobre cerrado, también con el seudónimo en su exterior, que contendrá la identificación del concursante, así como sus datos de contacto (dirección, teléfonos y correo electrónico). La propuesta cuya documentación contenga algún elemento que haga referencia a la identidad del concursante quedará, automáticamente, excluida del concurso. Los trabajos han de entregarse en la sede la de la Asociación de la Prensa de </w:t>
      </w:r>
      <w:r w:rsidRPr="004F775E">
        <w:rPr>
          <w:spacing w:val="1"/>
          <w:w w:val="102"/>
          <w:lang w:val="es-ES"/>
        </w:rPr>
        <w:t>Cantabria</w:t>
      </w:r>
      <w:r w:rsidRPr="004F775E">
        <w:rPr>
          <w:w w:val="102"/>
          <w:lang w:val="es-ES"/>
        </w:rPr>
        <w:t xml:space="preserve"> o </w:t>
      </w:r>
      <w:r w:rsidRPr="004F775E">
        <w:rPr>
          <w:spacing w:val="1"/>
          <w:w w:val="102"/>
          <w:lang w:val="es-ES"/>
        </w:rPr>
        <w:t>por</w:t>
      </w:r>
      <w:r w:rsidRPr="004F775E">
        <w:rPr>
          <w:w w:val="102"/>
          <w:lang w:val="es-ES"/>
        </w:rPr>
        <w:t xml:space="preserve"> </w:t>
      </w:r>
      <w:r w:rsidRPr="004F775E">
        <w:rPr>
          <w:spacing w:val="1"/>
          <w:w w:val="102"/>
          <w:lang w:val="es-ES"/>
        </w:rPr>
        <w:t>correo</w:t>
      </w:r>
      <w:r w:rsidRPr="004F775E">
        <w:rPr>
          <w:w w:val="102"/>
          <w:lang w:val="es-ES"/>
        </w:rPr>
        <w:t xml:space="preserve"> </w:t>
      </w:r>
      <w:r w:rsidRPr="004F775E">
        <w:rPr>
          <w:spacing w:val="1"/>
          <w:w w:val="102"/>
          <w:lang w:val="es-ES"/>
        </w:rPr>
        <w:t>postal</w:t>
      </w:r>
      <w:r w:rsidRPr="004F775E">
        <w:rPr>
          <w:w w:val="102"/>
          <w:lang w:val="es-ES"/>
        </w:rPr>
        <w:t xml:space="preserve"> </w:t>
      </w:r>
      <w:r w:rsidRPr="004F775E">
        <w:rPr>
          <w:spacing w:val="1"/>
          <w:w w:val="102"/>
          <w:lang w:val="es-ES"/>
        </w:rPr>
        <w:t>(Calle</w:t>
      </w:r>
      <w:r w:rsidRPr="004F775E">
        <w:rPr>
          <w:w w:val="102"/>
          <w:lang w:val="es-ES"/>
        </w:rPr>
        <w:t xml:space="preserve"> </w:t>
      </w:r>
      <w:r w:rsidRPr="004F775E">
        <w:rPr>
          <w:spacing w:val="1"/>
          <w:w w:val="102"/>
          <w:lang w:val="es-ES"/>
        </w:rPr>
        <w:t>Cádiz,</w:t>
      </w:r>
      <w:r w:rsidRPr="004F775E">
        <w:rPr>
          <w:w w:val="102"/>
          <w:lang w:val="es-ES"/>
        </w:rPr>
        <w:t xml:space="preserve"> </w:t>
      </w:r>
      <w:r w:rsidRPr="004F775E">
        <w:rPr>
          <w:w w:val="68"/>
          <w:lang w:val="es-ES"/>
        </w:rPr>
        <w:t xml:space="preserve">9-­‐2º </w:t>
      </w:r>
      <w:proofErr w:type="spellStart"/>
      <w:r w:rsidRPr="004F775E">
        <w:rPr>
          <w:w w:val="102"/>
          <w:lang w:val="es-ES"/>
        </w:rPr>
        <w:t>Izq</w:t>
      </w:r>
      <w:proofErr w:type="spellEnd"/>
      <w:r w:rsidRPr="004F775E">
        <w:rPr>
          <w:w w:val="102"/>
          <w:lang w:val="es-ES"/>
        </w:rPr>
        <w:t xml:space="preserve"> </w:t>
      </w:r>
      <w:r w:rsidRPr="004F775E">
        <w:rPr>
          <w:spacing w:val="1"/>
          <w:w w:val="102"/>
          <w:lang w:val="es-ES"/>
        </w:rPr>
        <w:t>39002</w:t>
      </w:r>
      <w:r w:rsidRPr="004F775E">
        <w:rPr>
          <w:w w:val="102"/>
          <w:lang w:val="es-ES"/>
        </w:rPr>
        <w:t xml:space="preserve"> </w:t>
      </w:r>
      <w:r w:rsidRPr="004F775E">
        <w:rPr>
          <w:spacing w:val="1"/>
          <w:w w:val="102"/>
          <w:lang w:val="es-ES"/>
        </w:rPr>
        <w:t>Santander)</w:t>
      </w:r>
      <w:r w:rsidRPr="004F775E">
        <w:rPr>
          <w:w w:val="102"/>
          <w:lang w:val="es-ES"/>
        </w:rPr>
        <w:t xml:space="preserve">  </w:t>
      </w:r>
      <w:r w:rsidRPr="004F775E">
        <w:rPr>
          <w:spacing w:val="1"/>
          <w:w w:val="102"/>
          <w:lang w:val="es-ES"/>
        </w:rPr>
        <w:t>Los</w:t>
      </w:r>
      <w:r w:rsidRPr="004F775E">
        <w:rPr>
          <w:w w:val="102"/>
          <w:lang w:val="es-ES"/>
        </w:rPr>
        <w:t xml:space="preserve">  </w:t>
      </w:r>
      <w:r w:rsidRPr="004F775E">
        <w:rPr>
          <w:spacing w:val="1"/>
          <w:w w:val="102"/>
          <w:lang w:val="es-ES"/>
        </w:rPr>
        <w:t>trabajos,</w:t>
      </w:r>
      <w:r w:rsidRPr="004F775E">
        <w:rPr>
          <w:w w:val="102"/>
          <w:lang w:val="es-ES"/>
        </w:rPr>
        <w:t xml:space="preserve">  </w:t>
      </w:r>
      <w:r w:rsidRPr="004F775E">
        <w:rPr>
          <w:spacing w:val="1"/>
          <w:w w:val="102"/>
          <w:lang w:val="es-ES"/>
        </w:rPr>
        <w:t>que</w:t>
      </w:r>
      <w:r w:rsidRPr="004F775E">
        <w:rPr>
          <w:w w:val="102"/>
          <w:lang w:val="es-ES"/>
        </w:rPr>
        <w:t xml:space="preserve">  </w:t>
      </w:r>
      <w:r w:rsidRPr="004F775E">
        <w:rPr>
          <w:w w:val="105"/>
          <w:lang w:val="es-ES"/>
        </w:rPr>
        <w:t>deberán</w:t>
      </w:r>
      <w:r w:rsidRPr="004F775E">
        <w:rPr>
          <w:spacing w:val="-4"/>
          <w:w w:val="105"/>
          <w:lang w:val="es-ES"/>
        </w:rPr>
        <w:t xml:space="preserve"> </w:t>
      </w:r>
      <w:r w:rsidRPr="004F775E">
        <w:rPr>
          <w:w w:val="105"/>
          <w:lang w:val="es-ES"/>
        </w:rPr>
        <w:t>ser</w:t>
      </w:r>
      <w:r w:rsidRPr="004F775E">
        <w:rPr>
          <w:spacing w:val="-5"/>
          <w:w w:val="105"/>
          <w:lang w:val="es-ES"/>
        </w:rPr>
        <w:t xml:space="preserve"> </w:t>
      </w:r>
      <w:r w:rsidRPr="004F775E">
        <w:rPr>
          <w:w w:val="105"/>
          <w:lang w:val="es-ES"/>
        </w:rPr>
        <w:t>inéditos,</w:t>
      </w:r>
      <w:r w:rsidRPr="004F775E">
        <w:rPr>
          <w:spacing w:val="-5"/>
          <w:w w:val="105"/>
          <w:lang w:val="es-ES"/>
        </w:rPr>
        <w:t xml:space="preserve"> </w:t>
      </w:r>
      <w:r w:rsidRPr="004F775E">
        <w:rPr>
          <w:w w:val="105"/>
          <w:lang w:val="es-ES"/>
        </w:rPr>
        <w:t>se</w:t>
      </w:r>
      <w:r w:rsidRPr="004F775E">
        <w:rPr>
          <w:spacing w:val="-4"/>
          <w:w w:val="105"/>
          <w:lang w:val="es-ES"/>
        </w:rPr>
        <w:t xml:space="preserve"> </w:t>
      </w:r>
      <w:r w:rsidRPr="004F775E">
        <w:rPr>
          <w:w w:val="105"/>
          <w:lang w:val="es-ES"/>
        </w:rPr>
        <w:t>presentarán</w:t>
      </w:r>
      <w:r w:rsidRPr="004F775E">
        <w:rPr>
          <w:spacing w:val="-4"/>
          <w:w w:val="105"/>
          <w:lang w:val="es-ES"/>
        </w:rPr>
        <w:t xml:space="preserve"> </w:t>
      </w:r>
      <w:r w:rsidRPr="004F775E">
        <w:rPr>
          <w:w w:val="105"/>
          <w:lang w:val="es-ES"/>
        </w:rPr>
        <w:t>en</w:t>
      </w:r>
      <w:r w:rsidRPr="004F775E">
        <w:rPr>
          <w:spacing w:val="-4"/>
          <w:w w:val="105"/>
          <w:lang w:val="es-ES"/>
        </w:rPr>
        <w:t xml:space="preserve"> </w:t>
      </w:r>
      <w:r w:rsidRPr="004F775E">
        <w:rPr>
          <w:w w:val="105"/>
          <w:lang w:val="es-ES"/>
        </w:rPr>
        <w:t>formato</w:t>
      </w:r>
      <w:r w:rsidRPr="004F775E">
        <w:rPr>
          <w:spacing w:val="-4"/>
          <w:w w:val="105"/>
          <w:lang w:val="es-ES"/>
        </w:rPr>
        <w:t xml:space="preserve"> </w:t>
      </w:r>
      <w:r w:rsidRPr="004F775E">
        <w:rPr>
          <w:w w:val="105"/>
          <w:lang w:val="es-ES"/>
        </w:rPr>
        <w:t>impreso</w:t>
      </w:r>
      <w:r w:rsidRPr="004F775E">
        <w:rPr>
          <w:spacing w:val="-4"/>
          <w:w w:val="105"/>
          <w:lang w:val="es-ES"/>
        </w:rPr>
        <w:t xml:space="preserve"> </w:t>
      </w:r>
      <w:r w:rsidRPr="004F775E">
        <w:rPr>
          <w:w w:val="105"/>
          <w:lang w:val="es-ES"/>
        </w:rPr>
        <w:t>y</w:t>
      </w:r>
      <w:r w:rsidRPr="004F775E">
        <w:rPr>
          <w:spacing w:val="-5"/>
          <w:w w:val="105"/>
          <w:lang w:val="es-ES"/>
        </w:rPr>
        <w:t xml:space="preserve"> </w:t>
      </w:r>
      <w:r w:rsidRPr="004F775E">
        <w:rPr>
          <w:w w:val="105"/>
          <w:lang w:val="es-ES"/>
        </w:rPr>
        <w:t>digital:</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Prrafodelista"/>
        <w:numPr>
          <w:ilvl w:val="0"/>
          <w:numId w:val="2"/>
        </w:numPr>
        <w:tabs>
          <w:tab w:val="left" w:pos="1056"/>
        </w:tabs>
        <w:spacing w:line="288" w:lineRule="auto"/>
        <w:ind w:right="120" w:firstLine="708"/>
        <w:jc w:val="both"/>
        <w:rPr>
          <w:rFonts w:ascii="Calibri" w:eastAsia="Calibri" w:hAnsi="Calibri" w:cs="Calibri"/>
          <w:sz w:val="21"/>
          <w:szCs w:val="21"/>
          <w:lang w:val="es-ES"/>
        </w:rPr>
      </w:pPr>
      <w:r w:rsidRPr="004F775E">
        <w:rPr>
          <w:rFonts w:ascii="Calibri" w:eastAsia="Calibri" w:hAnsi="Calibri" w:cs="Calibri"/>
          <w:w w:val="105"/>
          <w:sz w:val="21"/>
          <w:szCs w:val="21"/>
          <w:lang w:val="es-ES"/>
        </w:rPr>
        <w:t>Formato impreso: El logotipo y sus variantes deberán estar montados en soporte rígido con fondo blanco (folio, cartulina…) en tamaño DIN</w:t>
      </w:r>
      <w:r w:rsidRPr="004F775E">
        <w:rPr>
          <w:rFonts w:ascii="Calibri" w:eastAsia="Calibri" w:hAnsi="Calibri" w:cs="Calibri"/>
          <w:spacing w:val="-34"/>
          <w:w w:val="105"/>
          <w:sz w:val="21"/>
          <w:szCs w:val="21"/>
          <w:lang w:val="es-ES"/>
        </w:rPr>
        <w:t xml:space="preserve"> </w:t>
      </w:r>
      <w:r w:rsidRPr="004F775E">
        <w:rPr>
          <w:rFonts w:ascii="Calibri" w:eastAsia="Calibri" w:hAnsi="Calibri" w:cs="Calibri"/>
          <w:w w:val="105"/>
          <w:sz w:val="21"/>
          <w:szCs w:val="21"/>
          <w:lang w:val="es-ES"/>
        </w:rPr>
        <w:t>A4.</w:t>
      </w:r>
    </w:p>
    <w:p w:rsidR="00A83022" w:rsidRPr="004F775E" w:rsidRDefault="00A83022" w:rsidP="00461B0A">
      <w:pPr>
        <w:spacing w:line="288" w:lineRule="auto"/>
        <w:jc w:val="both"/>
        <w:rPr>
          <w:rFonts w:ascii="Calibri" w:eastAsia="Calibri" w:hAnsi="Calibri" w:cs="Calibri"/>
          <w:sz w:val="21"/>
          <w:szCs w:val="21"/>
          <w:lang w:val="es-ES"/>
        </w:rPr>
        <w:sectPr w:rsidR="00A83022" w:rsidRPr="004F775E">
          <w:type w:val="continuous"/>
          <w:pgSz w:w="11910" w:h="16840"/>
          <w:pgMar w:top="420" w:right="1580" w:bottom="280" w:left="1600" w:header="720" w:footer="720" w:gutter="0"/>
          <w:cols w:space="720"/>
        </w:sectPr>
      </w:pPr>
    </w:p>
    <w:p w:rsidR="00A83022" w:rsidRPr="004F775E" w:rsidRDefault="004F775E" w:rsidP="00461B0A">
      <w:pPr>
        <w:pStyle w:val="Prrafodelista"/>
        <w:numPr>
          <w:ilvl w:val="0"/>
          <w:numId w:val="2"/>
        </w:numPr>
        <w:tabs>
          <w:tab w:val="left" w:pos="1053"/>
        </w:tabs>
        <w:spacing w:before="52" w:line="290" w:lineRule="auto"/>
        <w:ind w:right="117" w:firstLine="708"/>
        <w:jc w:val="both"/>
        <w:rPr>
          <w:rFonts w:ascii="Calibri" w:eastAsia="Calibri" w:hAnsi="Calibri" w:cs="Calibri"/>
          <w:sz w:val="21"/>
          <w:szCs w:val="21"/>
          <w:lang w:val="es-ES"/>
        </w:rPr>
      </w:pPr>
      <w:r w:rsidRPr="004F775E">
        <w:rPr>
          <w:rFonts w:ascii="Calibri" w:hAnsi="Calibri"/>
          <w:w w:val="105"/>
          <w:sz w:val="21"/>
          <w:lang w:val="es-ES"/>
        </w:rPr>
        <w:lastRenderedPageBreak/>
        <w:t>Formato digital: Las diferentes versiones, logotipo en color, en escala de grises (o blanco y negro) y sus variantes, se presentarán en formato digital escalable para permitir su manipulación con los programas de diseño</w:t>
      </w:r>
      <w:r w:rsidRPr="004F775E">
        <w:rPr>
          <w:rFonts w:ascii="Calibri" w:hAnsi="Calibri"/>
          <w:spacing w:val="-35"/>
          <w:w w:val="105"/>
          <w:sz w:val="21"/>
          <w:lang w:val="es-ES"/>
        </w:rPr>
        <w:t xml:space="preserve"> </w:t>
      </w:r>
      <w:r w:rsidRPr="004F775E">
        <w:rPr>
          <w:rFonts w:ascii="Calibri" w:hAnsi="Calibri"/>
          <w:w w:val="105"/>
          <w:sz w:val="21"/>
          <w:lang w:val="es-ES"/>
        </w:rPr>
        <w:t>actuales.</w:t>
      </w:r>
    </w:p>
    <w:p w:rsidR="00A83022" w:rsidRPr="004F775E" w:rsidRDefault="00A83022" w:rsidP="00461B0A">
      <w:pPr>
        <w:spacing w:before="3"/>
        <w:jc w:val="both"/>
        <w:rPr>
          <w:rFonts w:ascii="Calibri" w:eastAsia="Calibri" w:hAnsi="Calibri" w:cs="Calibri"/>
          <w:sz w:val="16"/>
          <w:szCs w:val="16"/>
          <w:lang w:val="es-ES"/>
        </w:rPr>
      </w:pPr>
    </w:p>
    <w:p w:rsidR="00A83022" w:rsidRPr="004F775E" w:rsidRDefault="004F775E" w:rsidP="00461B0A">
      <w:pPr>
        <w:pStyle w:val="Textoindependiente"/>
        <w:spacing w:line="290" w:lineRule="auto"/>
        <w:ind w:right="118"/>
        <w:jc w:val="both"/>
        <w:rPr>
          <w:lang w:val="es-ES"/>
        </w:rPr>
      </w:pPr>
      <w:r w:rsidRPr="004F775E">
        <w:rPr>
          <w:w w:val="105"/>
          <w:lang w:val="es-ES"/>
        </w:rPr>
        <w:t>Se entregará un CD o dispositivo de almacenamiento USB (Pendrive</w:t>
      </w:r>
      <w:r w:rsidRPr="004F775E">
        <w:rPr>
          <w:color w:val="C0504D"/>
          <w:w w:val="105"/>
          <w:lang w:val="es-ES"/>
        </w:rPr>
        <w:t xml:space="preserve">) </w:t>
      </w:r>
      <w:r w:rsidRPr="004F775E">
        <w:rPr>
          <w:w w:val="105"/>
          <w:lang w:val="es-ES"/>
        </w:rPr>
        <w:t>titulado con el nombre</w:t>
      </w:r>
      <w:r w:rsidRPr="004F775E">
        <w:rPr>
          <w:spacing w:val="49"/>
          <w:w w:val="105"/>
          <w:lang w:val="es-ES"/>
        </w:rPr>
        <w:t xml:space="preserve"> </w:t>
      </w:r>
      <w:r w:rsidRPr="004F775E">
        <w:rPr>
          <w:w w:val="105"/>
          <w:lang w:val="es-ES"/>
        </w:rPr>
        <w:t>del concurso y el seudónimo del autor/a, denominando cada archivo con el nombre de la variante a la que</w:t>
      </w:r>
      <w:r w:rsidRPr="004F775E">
        <w:rPr>
          <w:spacing w:val="-17"/>
          <w:w w:val="105"/>
          <w:lang w:val="es-ES"/>
        </w:rPr>
        <w:t xml:space="preserve"> </w:t>
      </w:r>
      <w:r w:rsidRPr="004F775E">
        <w:rPr>
          <w:w w:val="105"/>
          <w:lang w:val="es-ES"/>
        </w:rPr>
        <w:t>corresponde.</w:t>
      </w:r>
    </w:p>
    <w:p w:rsidR="00A83022" w:rsidRPr="004F775E" w:rsidRDefault="00A83022" w:rsidP="00461B0A">
      <w:pPr>
        <w:spacing w:before="3"/>
        <w:jc w:val="both"/>
        <w:rPr>
          <w:rFonts w:ascii="Calibri" w:eastAsia="Calibri" w:hAnsi="Calibri" w:cs="Calibri"/>
          <w:sz w:val="16"/>
          <w:szCs w:val="16"/>
          <w:lang w:val="es-ES"/>
        </w:rPr>
      </w:pPr>
    </w:p>
    <w:p w:rsidR="00A83022" w:rsidRPr="004F775E" w:rsidRDefault="004F775E" w:rsidP="00461B0A">
      <w:pPr>
        <w:pStyle w:val="Textoindependiente"/>
        <w:jc w:val="both"/>
        <w:rPr>
          <w:lang w:val="es-ES"/>
        </w:rPr>
      </w:pPr>
      <w:r w:rsidRPr="004F775E">
        <w:rPr>
          <w:w w:val="105"/>
          <w:lang w:val="es-ES"/>
        </w:rPr>
        <w:t>La documentación que acompañará a los originales es la</w:t>
      </w:r>
      <w:r w:rsidRPr="004F775E">
        <w:rPr>
          <w:spacing w:val="-35"/>
          <w:w w:val="105"/>
          <w:lang w:val="es-ES"/>
        </w:rPr>
        <w:t xml:space="preserve"> </w:t>
      </w:r>
      <w:r w:rsidRPr="004F775E">
        <w:rPr>
          <w:w w:val="105"/>
          <w:lang w:val="es-ES"/>
        </w:rPr>
        <w:t>siguiente:</w:t>
      </w:r>
    </w:p>
    <w:p w:rsidR="00A83022" w:rsidRPr="004F775E" w:rsidRDefault="00A83022" w:rsidP="00461B0A">
      <w:pPr>
        <w:spacing w:before="8"/>
        <w:jc w:val="both"/>
        <w:rPr>
          <w:rFonts w:ascii="Calibri" w:eastAsia="Calibri" w:hAnsi="Calibri" w:cs="Calibri"/>
          <w:sz w:val="20"/>
          <w:szCs w:val="20"/>
          <w:lang w:val="es-ES"/>
        </w:rPr>
      </w:pPr>
    </w:p>
    <w:p w:rsidR="00A83022" w:rsidRPr="004F775E" w:rsidRDefault="004F775E" w:rsidP="00461B0A">
      <w:pPr>
        <w:pStyle w:val="Textoindependiente"/>
        <w:spacing w:line="288" w:lineRule="auto"/>
        <w:ind w:right="321" w:firstLine="757"/>
        <w:jc w:val="both"/>
        <w:rPr>
          <w:lang w:val="es-ES"/>
        </w:rPr>
      </w:pPr>
      <w:r w:rsidRPr="004F775E">
        <w:rPr>
          <w:w w:val="75"/>
          <w:lang w:val="es-ES"/>
        </w:rPr>
        <w:t xml:space="preserve">-­‐ </w:t>
      </w:r>
      <w:r w:rsidRPr="004F775E">
        <w:rPr>
          <w:lang w:val="es-ES"/>
        </w:rPr>
        <w:t xml:space="preserve">Memoria del logotipo, que contendrá todos aquellos elementos que a juicio </w:t>
      </w:r>
      <w:r w:rsidRPr="004F775E">
        <w:rPr>
          <w:spacing w:val="2"/>
          <w:lang w:val="es-ES"/>
        </w:rPr>
        <w:t xml:space="preserve">del </w:t>
      </w:r>
      <w:r w:rsidRPr="004F775E">
        <w:rPr>
          <w:lang w:val="es-ES"/>
        </w:rPr>
        <w:t>creador/a</w:t>
      </w:r>
      <w:r w:rsidRPr="004F775E">
        <w:rPr>
          <w:spacing w:val="22"/>
          <w:lang w:val="es-ES"/>
        </w:rPr>
        <w:t xml:space="preserve"> </w:t>
      </w:r>
      <w:r w:rsidRPr="004F775E">
        <w:rPr>
          <w:lang w:val="es-ES"/>
        </w:rPr>
        <w:t>expliquen</w:t>
      </w:r>
      <w:r w:rsidRPr="004F775E">
        <w:rPr>
          <w:spacing w:val="22"/>
          <w:lang w:val="es-ES"/>
        </w:rPr>
        <w:t xml:space="preserve"> </w:t>
      </w:r>
      <w:r w:rsidRPr="004F775E">
        <w:rPr>
          <w:lang w:val="es-ES"/>
        </w:rPr>
        <w:t>o</w:t>
      </w:r>
      <w:r w:rsidRPr="004F775E">
        <w:rPr>
          <w:spacing w:val="22"/>
          <w:lang w:val="es-ES"/>
        </w:rPr>
        <w:t xml:space="preserve"> </w:t>
      </w:r>
      <w:r w:rsidRPr="004F775E">
        <w:rPr>
          <w:lang w:val="es-ES"/>
        </w:rPr>
        <w:t>ayuden</w:t>
      </w:r>
      <w:r w:rsidRPr="004F775E">
        <w:rPr>
          <w:spacing w:val="22"/>
          <w:lang w:val="es-ES"/>
        </w:rPr>
        <w:t xml:space="preserve"> </w:t>
      </w:r>
      <w:r w:rsidRPr="004F775E">
        <w:rPr>
          <w:lang w:val="es-ES"/>
        </w:rPr>
        <w:t>a</w:t>
      </w:r>
      <w:r w:rsidRPr="004F775E">
        <w:rPr>
          <w:spacing w:val="22"/>
          <w:lang w:val="es-ES"/>
        </w:rPr>
        <w:t xml:space="preserve"> </w:t>
      </w:r>
      <w:r w:rsidRPr="004F775E">
        <w:rPr>
          <w:lang w:val="es-ES"/>
        </w:rPr>
        <w:t>comprender</w:t>
      </w:r>
      <w:r w:rsidRPr="004F775E">
        <w:rPr>
          <w:spacing w:val="21"/>
          <w:lang w:val="es-ES"/>
        </w:rPr>
        <w:t xml:space="preserve"> </w:t>
      </w:r>
      <w:r w:rsidRPr="004F775E">
        <w:rPr>
          <w:lang w:val="es-ES"/>
        </w:rPr>
        <w:t>la</w:t>
      </w:r>
      <w:r w:rsidRPr="004F775E">
        <w:rPr>
          <w:spacing w:val="22"/>
          <w:lang w:val="es-ES"/>
        </w:rPr>
        <w:t xml:space="preserve"> </w:t>
      </w:r>
      <w:r w:rsidRPr="004F775E">
        <w:rPr>
          <w:lang w:val="es-ES"/>
        </w:rPr>
        <w:t>génesis</w:t>
      </w:r>
      <w:r w:rsidRPr="004F775E">
        <w:rPr>
          <w:spacing w:val="22"/>
          <w:lang w:val="es-ES"/>
        </w:rPr>
        <w:t xml:space="preserve"> </w:t>
      </w:r>
      <w:r w:rsidRPr="004F775E">
        <w:rPr>
          <w:lang w:val="es-ES"/>
        </w:rPr>
        <w:t>y</w:t>
      </w:r>
      <w:r w:rsidRPr="004F775E">
        <w:rPr>
          <w:spacing w:val="22"/>
          <w:lang w:val="es-ES"/>
        </w:rPr>
        <w:t xml:space="preserve"> </w:t>
      </w:r>
      <w:r w:rsidRPr="004F775E">
        <w:rPr>
          <w:lang w:val="es-ES"/>
        </w:rPr>
        <w:t>el</w:t>
      </w:r>
      <w:r w:rsidRPr="004F775E">
        <w:rPr>
          <w:spacing w:val="21"/>
          <w:lang w:val="es-ES"/>
        </w:rPr>
        <w:t xml:space="preserve"> </w:t>
      </w:r>
      <w:r w:rsidRPr="004F775E">
        <w:rPr>
          <w:lang w:val="es-ES"/>
        </w:rPr>
        <w:t>significado</w:t>
      </w:r>
      <w:r w:rsidRPr="004F775E">
        <w:rPr>
          <w:spacing w:val="22"/>
          <w:lang w:val="es-ES"/>
        </w:rPr>
        <w:t xml:space="preserve"> </w:t>
      </w:r>
      <w:r w:rsidRPr="004F775E">
        <w:rPr>
          <w:lang w:val="es-ES"/>
        </w:rPr>
        <w:t>de</w:t>
      </w:r>
      <w:r w:rsidRPr="004F775E">
        <w:rPr>
          <w:spacing w:val="22"/>
          <w:lang w:val="es-ES"/>
        </w:rPr>
        <w:t xml:space="preserve"> </w:t>
      </w:r>
      <w:r w:rsidRPr="004F775E">
        <w:rPr>
          <w:lang w:val="es-ES"/>
        </w:rPr>
        <w:t>la</w:t>
      </w:r>
      <w:r w:rsidRPr="004F775E">
        <w:rPr>
          <w:spacing w:val="22"/>
          <w:lang w:val="es-ES"/>
        </w:rPr>
        <w:t xml:space="preserve"> </w:t>
      </w:r>
      <w:r w:rsidRPr="004F775E">
        <w:rPr>
          <w:lang w:val="es-ES"/>
        </w:rPr>
        <w:t>obra.</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Textoindependiente"/>
        <w:spacing w:line="288" w:lineRule="auto"/>
        <w:ind w:right="321" w:firstLine="708"/>
        <w:jc w:val="both"/>
        <w:rPr>
          <w:lang w:val="es-ES"/>
        </w:rPr>
      </w:pPr>
      <w:r w:rsidRPr="004F775E">
        <w:rPr>
          <w:w w:val="75"/>
          <w:lang w:val="es-ES"/>
        </w:rPr>
        <w:t xml:space="preserve">-­‐ </w:t>
      </w:r>
      <w:r w:rsidRPr="004F775E">
        <w:rPr>
          <w:lang w:val="es-ES"/>
        </w:rPr>
        <w:t>Manual básico de la Imagen Corporativa: tipografía y colores, según nomenclatura habitual;</w:t>
      </w:r>
      <w:r w:rsidRPr="004F775E">
        <w:rPr>
          <w:spacing w:val="30"/>
          <w:lang w:val="es-ES"/>
        </w:rPr>
        <w:t xml:space="preserve"> </w:t>
      </w:r>
      <w:r w:rsidRPr="004F775E">
        <w:rPr>
          <w:lang w:val="es-ES"/>
        </w:rPr>
        <w:t>relación</w:t>
      </w:r>
      <w:r w:rsidRPr="004F775E">
        <w:rPr>
          <w:spacing w:val="32"/>
          <w:lang w:val="es-ES"/>
        </w:rPr>
        <w:t xml:space="preserve"> </w:t>
      </w:r>
      <w:r w:rsidRPr="004F775E">
        <w:rPr>
          <w:lang w:val="es-ES"/>
        </w:rPr>
        <w:t>de</w:t>
      </w:r>
      <w:r w:rsidRPr="004F775E">
        <w:rPr>
          <w:spacing w:val="32"/>
          <w:lang w:val="es-ES"/>
        </w:rPr>
        <w:t xml:space="preserve"> </w:t>
      </w:r>
      <w:r w:rsidRPr="004F775E">
        <w:rPr>
          <w:lang w:val="es-ES"/>
        </w:rPr>
        <w:t>tamaños</w:t>
      </w:r>
      <w:r w:rsidRPr="004F775E">
        <w:rPr>
          <w:spacing w:val="30"/>
          <w:lang w:val="es-ES"/>
        </w:rPr>
        <w:t xml:space="preserve"> </w:t>
      </w:r>
      <w:r w:rsidRPr="004F775E">
        <w:rPr>
          <w:lang w:val="es-ES"/>
        </w:rPr>
        <w:t>y</w:t>
      </w:r>
      <w:r w:rsidRPr="004F775E">
        <w:rPr>
          <w:spacing w:val="32"/>
          <w:lang w:val="es-ES"/>
        </w:rPr>
        <w:t xml:space="preserve"> </w:t>
      </w:r>
      <w:r w:rsidRPr="004F775E">
        <w:rPr>
          <w:lang w:val="es-ES"/>
        </w:rPr>
        <w:t>situación</w:t>
      </w:r>
      <w:r w:rsidRPr="004F775E">
        <w:rPr>
          <w:spacing w:val="32"/>
          <w:lang w:val="es-ES"/>
        </w:rPr>
        <w:t xml:space="preserve"> </w:t>
      </w:r>
      <w:r w:rsidRPr="004F775E">
        <w:rPr>
          <w:lang w:val="es-ES"/>
        </w:rPr>
        <w:t>entre</w:t>
      </w:r>
      <w:r w:rsidRPr="004F775E">
        <w:rPr>
          <w:spacing w:val="32"/>
          <w:lang w:val="es-ES"/>
        </w:rPr>
        <w:t xml:space="preserve"> </w:t>
      </w:r>
      <w:r w:rsidRPr="004F775E">
        <w:rPr>
          <w:lang w:val="es-ES"/>
        </w:rPr>
        <w:t>elementos.</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Textoindependiente"/>
        <w:spacing w:line="290" w:lineRule="auto"/>
        <w:ind w:right="118"/>
        <w:jc w:val="both"/>
        <w:rPr>
          <w:lang w:val="es-ES"/>
        </w:rPr>
      </w:pPr>
      <w:r w:rsidRPr="004F775E">
        <w:rPr>
          <w:b/>
          <w:w w:val="105"/>
          <w:lang w:val="es-ES"/>
        </w:rPr>
        <w:t xml:space="preserve">QUINTA. </w:t>
      </w:r>
      <w:r w:rsidRPr="004F775E">
        <w:rPr>
          <w:w w:val="105"/>
          <w:lang w:val="es-ES"/>
        </w:rPr>
        <w:t xml:space="preserve">El plazo para presentar las propuestas se abre a las 10,00 horas del </w:t>
      </w:r>
      <w:r w:rsidR="0003069D">
        <w:rPr>
          <w:w w:val="105"/>
          <w:lang w:val="es-ES"/>
        </w:rPr>
        <w:t>19</w:t>
      </w:r>
      <w:r w:rsidRPr="004F775E">
        <w:rPr>
          <w:w w:val="105"/>
          <w:lang w:val="es-ES"/>
        </w:rPr>
        <w:t xml:space="preserve"> de </w:t>
      </w:r>
      <w:r w:rsidR="006569ED">
        <w:rPr>
          <w:w w:val="105"/>
          <w:lang w:val="es-ES"/>
        </w:rPr>
        <w:t>octubre</w:t>
      </w:r>
      <w:r w:rsidRPr="004F775E">
        <w:rPr>
          <w:w w:val="105"/>
          <w:lang w:val="es-ES"/>
        </w:rPr>
        <w:t xml:space="preserve">  y concluye el día </w:t>
      </w:r>
      <w:r w:rsidR="006569ED">
        <w:rPr>
          <w:w w:val="105"/>
          <w:lang w:val="es-ES"/>
        </w:rPr>
        <w:t>23</w:t>
      </w:r>
      <w:r w:rsidRPr="004F775E">
        <w:rPr>
          <w:w w:val="105"/>
          <w:lang w:val="es-ES"/>
        </w:rPr>
        <w:t xml:space="preserve"> de </w:t>
      </w:r>
      <w:r w:rsidR="006569ED">
        <w:rPr>
          <w:w w:val="105"/>
          <w:lang w:val="es-ES"/>
        </w:rPr>
        <w:t>diciembre</w:t>
      </w:r>
      <w:r w:rsidRPr="004F775E">
        <w:rPr>
          <w:w w:val="105"/>
          <w:lang w:val="es-ES"/>
        </w:rPr>
        <w:t xml:space="preserve"> de 201</w:t>
      </w:r>
      <w:r w:rsidR="006569ED">
        <w:rPr>
          <w:w w:val="105"/>
          <w:lang w:val="es-ES"/>
        </w:rPr>
        <w:t>5</w:t>
      </w:r>
      <w:r w:rsidRPr="004F775E">
        <w:rPr>
          <w:w w:val="105"/>
          <w:lang w:val="es-ES"/>
        </w:rPr>
        <w:t>, a las 14,00 horas. Las presentes bases se publicarán</w:t>
      </w:r>
      <w:r w:rsidRPr="004F775E">
        <w:rPr>
          <w:spacing w:val="-4"/>
          <w:w w:val="105"/>
          <w:lang w:val="es-ES"/>
        </w:rPr>
        <w:t xml:space="preserve"> </w:t>
      </w:r>
      <w:r w:rsidRPr="004F775E">
        <w:rPr>
          <w:w w:val="105"/>
          <w:lang w:val="es-ES"/>
        </w:rPr>
        <w:t>en</w:t>
      </w:r>
      <w:r w:rsidRPr="004F775E">
        <w:rPr>
          <w:spacing w:val="-4"/>
          <w:w w:val="105"/>
          <w:lang w:val="es-ES"/>
        </w:rPr>
        <w:t xml:space="preserve"> </w:t>
      </w:r>
      <w:r w:rsidRPr="004F775E">
        <w:rPr>
          <w:w w:val="105"/>
          <w:lang w:val="es-ES"/>
        </w:rPr>
        <w:t>la</w:t>
      </w:r>
      <w:r w:rsidRPr="004F775E">
        <w:rPr>
          <w:spacing w:val="-4"/>
          <w:w w:val="105"/>
          <w:lang w:val="es-ES"/>
        </w:rPr>
        <w:t xml:space="preserve"> </w:t>
      </w:r>
      <w:r w:rsidRPr="004F775E">
        <w:rPr>
          <w:w w:val="105"/>
          <w:lang w:val="es-ES"/>
        </w:rPr>
        <w:t>página</w:t>
      </w:r>
      <w:r w:rsidRPr="004F775E">
        <w:rPr>
          <w:spacing w:val="-4"/>
          <w:w w:val="105"/>
          <w:lang w:val="es-ES"/>
        </w:rPr>
        <w:t xml:space="preserve"> </w:t>
      </w:r>
      <w:r w:rsidRPr="004F775E">
        <w:rPr>
          <w:w w:val="105"/>
          <w:lang w:val="es-ES"/>
        </w:rPr>
        <w:t>web</w:t>
      </w:r>
      <w:r w:rsidRPr="004F775E">
        <w:rPr>
          <w:spacing w:val="-4"/>
          <w:w w:val="105"/>
          <w:lang w:val="es-ES"/>
        </w:rPr>
        <w:t xml:space="preserve"> </w:t>
      </w:r>
      <w:r w:rsidRPr="004F775E">
        <w:rPr>
          <w:w w:val="105"/>
          <w:lang w:val="es-ES"/>
        </w:rPr>
        <w:t>de</w:t>
      </w:r>
      <w:r w:rsidRPr="004F775E">
        <w:rPr>
          <w:spacing w:val="-4"/>
          <w:w w:val="105"/>
          <w:lang w:val="es-ES"/>
        </w:rPr>
        <w:t xml:space="preserve"> </w:t>
      </w:r>
      <w:r w:rsidRPr="004F775E">
        <w:rPr>
          <w:w w:val="105"/>
          <w:lang w:val="es-ES"/>
        </w:rPr>
        <w:t>la</w:t>
      </w:r>
      <w:r w:rsidRPr="004F775E">
        <w:rPr>
          <w:spacing w:val="-4"/>
          <w:w w:val="105"/>
          <w:lang w:val="es-ES"/>
        </w:rPr>
        <w:t xml:space="preserve"> </w:t>
      </w:r>
      <w:r w:rsidRPr="004F775E">
        <w:rPr>
          <w:w w:val="105"/>
          <w:lang w:val="es-ES"/>
        </w:rPr>
        <w:t>Asociación</w:t>
      </w:r>
      <w:r w:rsidRPr="004F775E">
        <w:rPr>
          <w:spacing w:val="-4"/>
          <w:w w:val="105"/>
          <w:lang w:val="es-ES"/>
        </w:rPr>
        <w:t xml:space="preserve"> </w:t>
      </w:r>
      <w:r w:rsidRPr="004F775E">
        <w:rPr>
          <w:w w:val="105"/>
          <w:lang w:val="es-ES"/>
        </w:rPr>
        <w:t>de</w:t>
      </w:r>
      <w:r w:rsidRPr="004F775E">
        <w:rPr>
          <w:spacing w:val="-4"/>
          <w:w w:val="105"/>
          <w:lang w:val="es-ES"/>
        </w:rPr>
        <w:t xml:space="preserve"> </w:t>
      </w:r>
      <w:r w:rsidRPr="004F775E">
        <w:rPr>
          <w:w w:val="105"/>
          <w:lang w:val="es-ES"/>
        </w:rPr>
        <w:t>la</w:t>
      </w:r>
      <w:r w:rsidRPr="004F775E">
        <w:rPr>
          <w:spacing w:val="-4"/>
          <w:w w:val="105"/>
          <w:lang w:val="es-ES"/>
        </w:rPr>
        <w:t xml:space="preserve"> </w:t>
      </w:r>
      <w:r w:rsidRPr="004F775E">
        <w:rPr>
          <w:w w:val="105"/>
          <w:lang w:val="es-ES"/>
        </w:rPr>
        <w:t>Prensa</w:t>
      </w:r>
      <w:r w:rsidRPr="004F775E">
        <w:rPr>
          <w:spacing w:val="-4"/>
          <w:w w:val="105"/>
          <w:lang w:val="es-ES"/>
        </w:rPr>
        <w:t xml:space="preserve"> </w:t>
      </w:r>
      <w:r w:rsidRPr="004F775E">
        <w:rPr>
          <w:w w:val="105"/>
          <w:lang w:val="es-ES"/>
        </w:rPr>
        <w:t>de</w:t>
      </w:r>
      <w:r w:rsidRPr="004F775E">
        <w:rPr>
          <w:spacing w:val="-4"/>
          <w:w w:val="105"/>
          <w:lang w:val="es-ES"/>
        </w:rPr>
        <w:t xml:space="preserve"> </w:t>
      </w:r>
      <w:r w:rsidRPr="004F775E">
        <w:rPr>
          <w:w w:val="105"/>
          <w:lang w:val="es-ES"/>
        </w:rPr>
        <w:t>Cantabria</w:t>
      </w:r>
      <w:r w:rsidRPr="004F775E">
        <w:rPr>
          <w:spacing w:val="-4"/>
          <w:w w:val="105"/>
          <w:lang w:val="es-ES"/>
        </w:rPr>
        <w:t xml:space="preserve"> </w:t>
      </w:r>
      <w:r w:rsidRPr="004F775E">
        <w:rPr>
          <w:w w:val="105"/>
          <w:lang w:val="es-ES"/>
        </w:rPr>
        <w:t>(www.apcantabria.es).</w:t>
      </w:r>
    </w:p>
    <w:p w:rsidR="00A83022" w:rsidRPr="004F775E" w:rsidRDefault="00A83022" w:rsidP="00461B0A">
      <w:pPr>
        <w:spacing w:before="3"/>
        <w:jc w:val="both"/>
        <w:rPr>
          <w:rFonts w:ascii="Calibri" w:eastAsia="Calibri" w:hAnsi="Calibri" w:cs="Calibri"/>
          <w:sz w:val="16"/>
          <w:szCs w:val="16"/>
          <w:lang w:val="es-ES"/>
        </w:rPr>
      </w:pPr>
    </w:p>
    <w:p w:rsidR="00A83022" w:rsidRDefault="004F775E" w:rsidP="00461B0A">
      <w:pPr>
        <w:pStyle w:val="Textoindependiente"/>
        <w:spacing w:line="290" w:lineRule="auto"/>
        <w:ind w:right="116"/>
        <w:jc w:val="both"/>
        <w:rPr>
          <w:w w:val="105"/>
          <w:lang w:val="es-ES"/>
        </w:rPr>
      </w:pPr>
      <w:r w:rsidRPr="004F775E">
        <w:rPr>
          <w:b/>
          <w:w w:val="105"/>
          <w:lang w:val="es-ES"/>
        </w:rPr>
        <w:t>SEXTA.</w:t>
      </w:r>
      <w:r w:rsidR="003C103E">
        <w:rPr>
          <w:b/>
          <w:w w:val="105"/>
          <w:lang w:val="es-ES"/>
        </w:rPr>
        <w:t xml:space="preserve"> </w:t>
      </w:r>
      <w:r w:rsidR="003C103E">
        <w:rPr>
          <w:w w:val="105"/>
          <w:lang w:val="es-ES"/>
        </w:rPr>
        <w:t>El jurado valorará la creatividad, calidad y originalidad de los trabajos así como el acierto del diseño a la hora de captar, con lo elementos visuales elegidos, el espíritu de la AJP valorándose especialmente aquellos diseños que mejor representen las señas de identidad.</w:t>
      </w:r>
    </w:p>
    <w:p w:rsidR="003C103E" w:rsidRPr="004F775E" w:rsidRDefault="003C103E" w:rsidP="00461B0A">
      <w:pPr>
        <w:pStyle w:val="Textoindependiente"/>
        <w:spacing w:line="290" w:lineRule="auto"/>
        <w:ind w:right="116"/>
        <w:jc w:val="both"/>
        <w:rPr>
          <w:lang w:val="es-ES"/>
        </w:rPr>
      </w:pPr>
      <w:r>
        <w:rPr>
          <w:lang w:val="es-ES"/>
        </w:rPr>
        <w:t>En un acto público que se celebrará el 22 de enero de 2016, la cena anual de socios, se proyectarán de manera anónima todos los logotipos presentados a concurso. El jurado del concurso estará formado por personas elegidas por criterios de conocimientos en la materia</w:t>
      </w:r>
      <w:r w:rsidR="005D5D89">
        <w:rPr>
          <w:lang w:val="es-ES"/>
        </w:rPr>
        <w:t>, pertenencia  a la agrupación o vinculados a la Asociación de la Prensa de Cantabria.</w:t>
      </w:r>
    </w:p>
    <w:p w:rsidR="00A83022" w:rsidRPr="004F775E" w:rsidRDefault="00A83022" w:rsidP="00461B0A">
      <w:pPr>
        <w:spacing w:before="3"/>
        <w:jc w:val="both"/>
        <w:rPr>
          <w:rFonts w:ascii="Calibri" w:eastAsia="Calibri" w:hAnsi="Calibri" w:cs="Calibri"/>
          <w:sz w:val="16"/>
          <w:szCs w:val="16"/>
          <w:lang w:val="es-ES"/>
        </w:rPr>
      </w:pPr>
    </w:p>
    <w:p w:rsidR="00A83022" w:rsidRPr="004F775E" w:rsidRDefault="004F775E" w:rsidP="00461B0A">
      <w:pPr>
        <w:pStyle w:val="Textoindependiente"/>
        <w:jc w:val="both"/>
        <w:rPr>
          <w:lang w:val="es-ES"/>
        </w:rPr>
      </w:pPr>
      <w:r w:rsidRPr="004F775E">
        <w:rPr>
          <w:b/>
          <w:w w:val="105"/>
          <w:lang w:val="es-ES"/>
        </w:rPr>
        <w:t xml:space="preserve">SÉPTIMA. </w:t>
      </w:r>
      <w:r w:rsidRPr="004F775E">
        <w:rPr>
          <w:w w:val="105"/>
          <w:lang w:val="es-ES"/>
        </w:rPr>
        <w:t>El jurado tendrá en cuenta los siguientes criterios de valoración de las</w:t>
      </w:r>
      <w:r w:rsidRPr="004F775E">
        <w:rPr>
          <w:spacing w:val="4"/>
          <w:w w:val="105"/>
          <w:lang w:val="es-ES"/>
        </w:rPr>
        <w:t xml:space="preserve"> </w:t>
      </w:r>
      <w:r w:rsidRPr="004F775E">
        <w:rPr>
          <w:w w:val="105"/>
          <w:lang w:val="es-ES"/>
        </w:rPr>
        <w:t>propuestas:</w:t>
      </w:r>
    </w:p>
    <w:p w:rsidR="00A83022" w:rsidRPr="004F775E" w:rsidRDefault="00A83022" w:rsidP="00461B0A">
      <w:pPr>
        <w:spacing w:before="8"/>
        <w:jc w:val="both"/>
        <w:rPr>
          <w:rFonts w:ascii="Calibri" w:eastAsia="Calibri" w:hAnsi="Calibri" w:cs="Calibri"/>
          <w:sz w:val="20"/>
          <w:szCs w:val="20"/>
          <w:lang w:val="es-ES"/>
        </w:rPr>
      </w:pPr>
    </w:p>
    <w:p w:rsidR="00A83022" w:rsidRPr="004F775E" w:rsidRDefault="004F775E" w:rsidP="00461B0A">
      <w:pPr>
        <w:pStyle w:val="Prrafodelista"/>
        <w:numPr>
          <w:ilvl w:val="0"/>
          <w:numId w:val="1"/>
        </w:numPr>
        <w:tabs>
          <w:tab w:val="left" w:pos="1027"/>
        </w:tabs>
        <w:ind w:firstLine="708"/>
        <w:jc w:val="both"/>
        <w:rPr>
          <w:rFonts w:ascii="Calibri" w:eastAsia="Calibri" w:hAnsi="Calibri" w:cs="Calibri"/>
          <w:sz w:val="21"/>
          <w:szCs w:val="21"/>
          <w:lang w:val="es-ES"/>
        </w:rPr>
      </w:pPr>
      <w:r w:rsidRPr="004F775E">
        <w:rPr>
          <w:rFonts w:ascii="Calibri" w:hAnsi="Calibri"/>
          <w:w w:val="105"/>
          <w:sz w:val="21"/>
          <w:lang w:val="es-ES"/>
        </w:rPr>
        <w:t>La originalidad y creatividad del</w:t>
      </w:r>
      <w:r w:rsidRPr="004F775E">
        <w:rPr>
          <w:rFonts w:ascii="Calibri" w:hAnsi="Calibri"/>
          <w:spacing w:val="-23"/>
          <w:w w:val="105"/>
          <w:sz w:val="21"/>
          <w:lang w:val="es-ES"/>
        </w:rPr>
        <w:t xml:space="preserve"> </w:t>
      </w:r>
      <w:r w:rsidRPr="004F775E">
        <w:rPr>
          <w:rFonts w:ascii="Calibri" w:hAnsi="Calibri"/>
          <w:w w:val="105"/>
          <w:sz w:val="21"/>
          <w:lang w:val="es-ES"/>
        </w:rPr>
        <w:t>diseño.</w:t>
      </w:r>
    </w:p>
    <w:p w:rsidR="00A83022" w:rsidRPr="004F775E" w:rsidRDefault="00A83022" w:rsidP="00461B0A">
      <w:pPr>
        <w:spacing w:before="8"/>
        <w:jc w:val="both"/>
        <w:rPr>
          <w:rFonts w:ascii="Calibri" w:eastAsia="Calibri" w:hAnsi="Calibri" w:cs="Calibri"/>
          <w:sz w:val="20"/>
          <w:szCs w:val="20"/>
          <w:lang w:val="es-ES"/>
        </w:rPr>
      </w:pPr>
    </w:p>
    <w:p w:rsidR="00A83022" w:rsidRPr="004F775E" w:rsidRDefault="004F775E" w:rsidP="00461B0A">
      <w:pPr>
        <w:pStyle w:val="Prrafodelista"/>
        <w:numPr>
          <w:ilvl w:val="0"/>
          <w:numId w:val="1"/>
        </w:numPr>
        <w:tabs>
          <w:tab w:val="left" w:pos="1027"/>
        </w:tabs>
        <w:ind w:left="1026"/>
        <w:jc w:val="both"/>
        <w:rPr>
          <w:rFonts w:ascii="Calibri" w:eastAsia="Calibri" w:hAnsi="Calibri" w:cs="Calibri"/>
          <w:sz w:val="21"/>
          <w:szCs w:val="21"/>
          <w:lang w:val="es-ES"/>
        </w:rPr>
      </w:pPr>
      <w:r w:rsidRPr="004F775E">
        <w:rPr>
          <w:rFonts w:ascii="Calibri" w:hAnsi="Calibri"/>
          <w:w w:val="105"/>
          <w:sz w:val="21"/>
          <w:lang w:val="es-ES"/>
        </w:rPr>
        <w:t>La justificación que se aporte en la</w:t>
      </w:r>
      <w:r w:rsidRPr="004F775E">
        <w:rPr>
          <w:rFonts w:ascii="Calibri" w:hAnsi="Calibri"/>
          <w:spacing w:val="-22"/>
          <w:w w:val="105"/>
          <w:sz w:val="21"/>
          <w:lang w:val="es-ES"/>
        </w:rPr>
        <w:t xml:space="preserve"> </w:t>
      </w:r>
      <w:r w:rsidRPr="004F775E">
        <w:rPr>
          <w:rFonts w:ascii="Calibri" w:hAnsi="Calibri"/>
          <w:w w:val="105"/>
          <w:sz w:val="21"/>
          <w:lang w:val="es-ES"/>
        </w:rPr>
        <w:t>propuesta.</w:t>
      </w:r>
    </w:p>
    <w:p w:rsidR="00A83022" w:rsidRPr="004F775E" w:rsidRDefault="00A83022" w:rsidP="00461B0A">
      <w:pPr>
        <w:spacing w:before="8"/>
        <w:jc w:val="both"/>
        <w:rPr>
          <w:rFonts w:ascii="Calibri" w:eastAsia="Calibri" w:hAnsi="Calibri" w:cs="Calibri"/>
          <w:sz w:val="20"/>
          <w:szCs w:val="20"/>
          <w:lang w:val="es-ES"/>
        </w:rPr>
      </w:pPr>
    </w:p>
    <w:p w:rsidR="00A83022" w:rsidRPr="004F775E" w:rsidRDefault="004F775E" w:rsidP="00461B0A">
      <w:pPr>
        <w:pStyle w:val="Prrafodelista"/>
        <w:numPr>
          <w:ilvl w:val="0"/>
          <w:numId w:val="1"/>
        </w:numPr>
        <w:tabs>
          <w:tab w:val="left" w:pos="1032"/>
        </w:tabs>
        <w:spacing w:line="288" w:lineRule="auto"/>
        <w:ind w:right="116" w:firstLine="708"/>
        <w:jc w:val="both"/>
        <w:rPr>
          <w:rFonts w:ascii="Calibri" w:eastAsia="Calibri" w:hAnsi="Calibri" w:cs="Calibri"/>
          <w:sz w:val="21"/>
          <w:szCs w:val="21"/>
          <w:lang w:val="es-ES"/>
        </w:rPr>
      </w:pPr>
      <w:r w:rsidRPr="004F775E">
        <w:rPr>
          <w:rFonts w:ascii="Calibri" w:hAnsi="Calibri"/>
          <w:w w:val="105"/>
          <w:sz w:val="21"/>
          <w:lang w:val="es-ES"/>
        </w:rPr>
        <w:t>Facilidad en cuanto a su implantación, tanto en la documentación oficial del evento, tarjetas</w:t>
      </w:r>
      <w:r w:rsidRPr="004F775E">
        <w:rPr>
          <w:rFonts w:ascii="Calibri" w:hAnsi="Calibri"/>
          <w:spacing w:val="-6"/>
          <w:w w:val="105"/>
          <w:sz w:val="21"/>
          <w:lang w:val="es-ES"/>
        </w:rPr>
        <w:t xml:space="preserve"> </w:t>
      </w:r>
      <w:r w:rsidRPr="004F775E">
        <w:rPr>
          <w:rFonts w:ascii="Calibri" w:hAnsi="Calibri"/>
          <w:w w:val="105"/>
          <w:sz w:val="21"/>
          <w:lang w:val="es-ES"/>
        </w:rPr>
        <w:t>de</w:t>
      </w:r>
      <w:r w:rsidRPr="004F775E">
        <w:rPr>
          <w:rFonts w:ascii="Calibri" w:hAnsi="Calibri"/>
          <w:spacing w:val="-5"/>
          <w:w w:val="105"/>
          <w:sz w:val="21"/>
          <w:lang w:val="es-ES"/>
        </w:rPr>
        <w:t xml:space="preserve"> </w:t>
      </w:r>
      <w:r w:rsidRPr="004F775E">
        <w:rPr>
          <w:rFonts w:ascii="Calibri" w:hAnsi="Calibri"/>
          <w:w w:val="105"/>
          <w:sz w:val="21"/>
          <w:lang w:val="es-ES"/>
        </w:rPr>
        <w:t>identificación,</w:t>
      </w:r>
      <w:r w:rsidRPr="004F775E">
        <w:rPr>
          <w:rFonts w:ascii="Calibri" w:hAnsi="Calibri"/>
          <w:spacing w:val="-6"/>
          <w:w w:val="105"/>
          <w:sz w:val="21"/>
          <w:lang w:val="es-ES"/>
        </w:rPr>
        <w:t xml:space="preserve"> </w:t>
      </w:r>
      <w:r w:rsidRPr="004F775E">
        <w:rPr>
          <w:rFonts w:ascii="Calibri" w:hAnsi="Calibri"/>
          <w:w w:val="105"/>
          <w:sz w:val="21"/>
          <w:lang w:val="es-ES"/>
        </w:rPr>
        <w:t>carteles,</w:t>
      </w:r>
      <w:r w:rsidRPr="004F775E">
        <w:rPr>
          <w:rFonts w:ascii="Calibri" w:hAnsi="Calibri"/>
          <w:spacing w:val="-6"/>
          <w:w w:val="105"/>
          <w:sz w:val="21"/>
          <w:lang w:val="es-ES"/>
        </w:rPr>
        <w:t xml:space="preserve"> </w:t>
      </w:r>
      <w:r w:rsidRPr="004F775E">
        <w:rPr>
          <w:rFonts w:ascii="Calibri" w:hAnsi="Calibri"/>
          <w:w w:val="105"/>
          <w:sz w:val="21"/>
          <w:lang w:val="es-ES"/>
        </w:rPr>
        <w:t>página</w:t>
      </w:r>
      <w:r w:rsidRPr="004F775E">
        <w:rPr>
          <w:rFonts w:ascii="Calibri" w:hAnsi="Calibri"/>
          <w:spacing w:val="-5"/>
          <w:w w:val="105"/>
          <w:sz w:val="21"/>
          <w:lang w:val="es-ES"/>
        </w:rPr>
        <w:t xml:space="preserve"> </w:t>
      </w:r>
      <w:r w:rsidRPr="004F775E">
        <w:rPr>
          <w:rFonts w:ascii="Calibri" w:hAnsi="Calibri"/>
          <w:w w:val="105"/>
          <w:sz w:val="21"/>
          <w:lang w:val="es-ES"/>
        </w:rPr>
        <w:t>web,</w:t>
      </w:r>
      <w:r w:rsidRPr="004F775E">
        <w:rPr>
          <w:rFonts w:ascii="Calibri" w:hAnsi="Calibri"/>
          <w:spacing w:val="-6"/>
          <w:w w:val="105"/>
          <w:sz w:val="21"/>
          <w:lang w:val="es-ES"/>
        </w:rPr>
        <w:t xml:space="preserve"> </w:t>
      </w:r>
      <w:r w:rsidRPr="004F775E">
        <w:rPr>
          <w:rFonts w:ascii="Calibri" w:hAnsi="Calibri"/>
          <w:w w:val="105"/>
          <w:sz w:val="21"/>
          <w:lang w:val="es-ES"/>
        </w:rPr>
        <w:t>publicaciones,</w:t>
      </w:r>
      <w:r w:rsidRPr="004F775E">
        <w:rPr>
          <w:rFonts w:ascii="Calibri" w:hAnsi="Calibri"/>
          <w:spacing w:val="-6"/>
          <w:w w:val="105"/>
          <w:sz w:val="21"/>
          <w:lang w:val="es-ES"/>
        </w:rPr>
        <w:t xml:space="preserve"> </w:t>
      </w:r>
      <w:r w:rsidRPr="004F775E">
        <w:rPr>
          <w:rFonts w:ascii="Calibri" w:hAnsi="Calibri"/>
          <w:w w:val="105"/>
          <w:sz w:val="21"/>
          <w:lang w:val="es-ES"/>
        </w:rPr>
        <w:t>entre</w:t>
      </w:r>
      <w:r w:rsidRPr="004F775E">
        <w:rPr>
          <w:rFonts w:ascii="Calibri" w:hAnsi="Calibri"/>
          <w:spacing w:val="-5"/>
          <w:w w:val="105"/>
          <w:sz w:val="21"/>
          <w:lang w:val="es-ES"/>
        </w:rPr>
        <w:t xml:space="preserve"> </w:t>
      </w:r>
      <w:r w:rsidRPr="004F775E">
        <w:rPr>
          <w:rFonts w:ascii="Calibri" w:hAnsi="Calibri"/>
          <w:w w:val="105"/>
          <w:sz w:val="21"/>
          <w:lang w:val="es-ES"/>
        </w:rPr>
        <w:t>otros.</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Prrafodelista"/>
        <w:numPr>
          <w:ilvl w:val="0"/>
          <w:numId w:val="1"/>
        </w:numPr>
        <w:tabs>
          <w:tab w:val="left" w:pos="1027"/>
        </w:tabs>
        <w:ind w:left="1026"/>
        <w:jc w:val="both"/>
        <w:rPr>
          <w:rFonts w:ascii="Calibri" w:eastAsia="Calibri" w:hAnsi="Calibri" w:cs="Calibri"/>
          <w:sz w:val="21"/>
          <w:szCs w:val="21"/>
          <w:lang w:val="es-ES"/>
        </w:rPr>
      </w:pPr>
      <w:r w:rsidRPr="004F775E">
        <w:rPr>
          <w:rFonts w:ascii="Calibri" w:hAnsi="Calibri"/>
          <w:w w:val="105"/>
          <w:sz w:val="21"/>
          <w:lang w:val="es-ES"/>
        </w:rPr>
        <w:t>Facilidad de identificación y</w:t>
      </w:r>
      <w:r w:rsidRPr="004F775E">
        <w:rPr>
          <w:rFonts w:ascii="Calibri" w:hAnsi="Calibri"/>
          <w:spacing w:val="-22"/>
          <w:w w:val="105"/>
          <w:sz w:val="21"/>
          <w:lang w:val="es-ES"/>
        </w:rPr>
        <w:t xml:space="preserve"> </w:t>
      </w:r>
      <w:r w:rsidRPr="004F775E">
        <w:rPr>
          <w:rFonts w:ascii="Calibri" w:hAnsi="Calibri"/>
          <w:w w:val="105"/>
          <w:sz w:val="21"/>
          <w:lang w:val="es-ES"/>
        </w:rPr>
        <w:t>lectura.</w:t>
      </w:r>
    </w:p>
    <w:p w:rsidR="00A83022" w:rsidRPr="004F775E" w:rsidRDefault="00A83022" w:rsidP="00461B0A">
      <w:pPr>
        <w:spacing w:before="8"/>
        <w:jc w:val="both"/>
        <w:rPr>
          <w:rFonts w:ascii="Calibri" w:eastAsia="Calibri" w:hAnsi="Calibri" w:cs="Calibri"/>
          <w:sz w:val="20"/>
          <w:szCs w:val="20"/>
          <w:lang w:val="es-ES"/>
        </w:rPr>
      </w:pPr>
    </w:p>
    <w:p w:rsidR="00A83022" w:rsidRPr="004F775E" w:rsidRDefault="00A83022" w:rsidP="00461B0A">
      <w:pPr>
        <w:spacing w:before="3"/>
        <w:jc w:val="both"/>
        <w:rPr>
          <w:rFonts w:ascii="Calibri" w:eastAsia="Calibri" w:hAnsi="Calibri" w:cs="Calibri"/>
          <w:sz w:val="16"/>
          <w:szCs w:val="16"/>
          <w:lang w:val="es-ES"/>
        </w:rPr>
      </w:pPr>
    </w:p>
    <w:p w:rsidR="00A83022" w:rsidRPr="004F775E" w:rsidRDefault="005D5D89" w:rsidP="00461B0A">
      <w:pPr>
        <w:pStyle w:val="Textoindependiente"/>
        <w:jc w:val="both"/>
        <w:rPr>
          <w:lang w:val="es-ES"/>
        </w:rPr>
      </w:pPr>
      <w:r>
        <w:rPr>
          <w:b/>
          <w:w w:val="105"/>
          <w:lang w:val="es-ES"/>
        </w:rPr>
        <w:t>OCTAVA</w:t>
      </w:r>
      <w:r w:rsidR="004F775E" w:rsidRPr="004F775E">
        <w:rPr>
          <w:b/>
          <w:w w:val="105"/>
          <w:lang w:val="es-ES"/>
        </w:rPr>
        <w:t xml:space="preserve">.  </w:t>
      </w:r>
      <w:r w:rsidR="004F775E" w:rsidRPr="004F775E">
        <w:rPr>
          <w:w w:val="105"/>
          <w:lang w:val="es-ES"/>
        </w:rPr>
        <w:t xml:space="preserve">La Idea Ganadora será dotada con la cantidad de </w:t>
      </w:r>
      <w:r>
        <w:rPr>
          <w:w w:val="105"/>
          <w:lang w:val="es-ES"/>
        </w:rPr>
        <w:t>30</w:t>
      </w:r>
      <w:r w:rsidR="004F775E" w:rsidRPr="004F775E">
        <w:rPr>
          <w:w w:val="105"/>
          <w:lang w:val="es-ES"/>
        </w:rPr>
        <w:t>0</w:t>
      </w:r>
      <w:r w:rsidR="004F775E" w:rsidRPr="004F775E">
        <w:rPr>
          <w:spacing w:val="-32"/>
          <w:w w:val="105"/>
          <w:lang w:val="es-ES"/>
        </w:rPr>
        <w:t xml:space="preserve"> </w:t>
      </w:r>
      <w:r w:rsidR="004F775E" w:rsidRPr="004F775E">
        <w:rPr>
          <w:w w:val="105"/>
          <w:lang w:val="es-ES"/>
        </w:rPr>
        <w:t>euros.</w:t>
      </w:r>
    </w:p>
    <w:p w:rsidR="00A83022" w:rsidRPr="004F775E" w:rsidRDefault="00A83022" w:rsidP="00461B0A">
      <w:pPr>
        <w:jc w:val="both"/>
        <w:rPr>
          <w:lang w:val="es-ES"/>
        </w:rPr>
        <w:sectPr w:rsidR="00A83022" w:rsidRPr="004F775E">
          <w:pgSz w:w="11910" w:h="16840"/>
          <w:pgMar w:top="1360" w:right="1580" w:bottom="280" w:left="1600" w:header="720" w:footer="720" w:gutter="0"/>
          <w:cols w:space="720"/>
        </w:sectPr>
      </w:pPr>
    </w:p>
    <w:p w:rsidR="00A83022" w:rsidRPr="004F775E" w:rsidRDefault="005D5D89" w:rsidP="00461B0A">
      <w:pPr>
        <w:pStyle w:val="Textoindependiente"/>
        <w:spacing w:before="52" w:line="288" w:lineRule="auto"/>
        <w:ind w:right="117"/>
        <w:jc w:val="both"/>
        <w:rPr>
          <w:lang w:val="es-ES"/>
        </w:rPr>
      </w:pPr>
      <w:r>
        <w:rPr>
          <w:b/>
          <w:w w:val="105"/>
          <w:lang w:val="es-ES"/>
        </w:rPr>
        <w:lastRenderedPageBreak/>
        <w:t>NOVENA</w:t>
      </w:r>
      <w:r w:rsidR="004F775E" w:rsidRPr="004F775E">
        <w:rPr>
          <w:b/>
          <w:w w:val="105"/>
          <w:lang w:val="es-ES"/>
        </w:rPr>
        <w:t xml:space="preserve">. </w:t>
      </w:r>
      <w:r w:rsidR="004F775E" w:rsidRPr="004F775E">
        <w:rPr>
          <w:w w:val="105"/>
          <w:lang w:val="es-ES"/>
        </w:rPr>
        <w:t>El trabajo premiado será propiedad de la Asoci</w:t>
      </w:r>
      <w:r>
        <w:rPr>
          <w:w w:val="105"/>
          <w:lang w:val="es-ES"/>
        </w:rPr>
        <w:t>ación de la Prensa de Cantabria,</w:t>
      </w:r>
      <w:r w:rsidR="004F775E" w:rsidRPr="004F775E">
        <w:rPr>
          <w:w w:val="105"/>
          <w:lang w:val="es-ES"/>
        </w:rPr>
        <w:t xml:space="preserve"> sin perjuicio de la reserva de los derechos irrenunciables que la legislación sobre propiedad intelectual reconozca al autor. En todo caso, los autores del trabajo premiado ceden en exclusiva a la Asociación de la Prensa de Cantabria sin límite de tiempo y para todos los países del mundo, todos los derechos de explotación de los mismos, incluyendo a título de ejemplo y no exhaustivo los derechos de modificación, impresión, publicación, difusión y comunicación, por cualquier procedimiento y modalidad, en cualquier soporte y cuantas veces se considere necesario, para los fines previstos en las presentes bases. La Asociación de la Prensa de Cantabria, podrá realizar modificaciones puntuales de algún aspecto del logo, al objeto de adaptarlo a los diferentes soportes. En caso de que se estime oportuno por el órgano competente, la Asociación de la Prensa de Cantabria procederá a inscribir el trabajo premiado y los derechos que sobre el mismo ostente en los registros oficiales que considere necesario, como por ejemplo el Registro de la Oficina Española de Patentes y Marcas o el Registro de Propiedad Intelectual. Quedará en propiedad de la Asociación de la Prensa de Cantabria toda la documentación admitida al concurso. Los concursantes no premiados podrán recoger sus trabajos en el plazo de un mes desde la notificación del fallo del jurado. Transcurrido dicho plazo la Asociación de la Prensa de Cantabria podrá disponer libremente de los trabajos no</w:t>
      </w:r>
      <w:r w:rsidR="004F775E" w:rsidRPr="004F775E">
        <w:rPr>
          <w:spacing w:val="-35"/>
          <w:w w:val="105"/>
          <w:lang w:val="es-ES"/>
        </w:rPr>
        <w:t xml:space="preserve"> </w:t>
      </w:r>
      <w:r w:rsidR="004F775E" w:rsidRPr="004F775E">
        <w:rPr>
          <w:w w:val="105"/>
          <w:lang w:val="es-ES"/>
        </w:rPr>
        <w:t>retirados.</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Textoindependiente"/>
        <w:spacing w:line="288" w:lineRule="auto"/>
        <w:ind w:right="123"/>
        <w:jc w:val="both"/>
        <w:rPr>
          <w:lang w:val="es-ES"/>
        </w:rPr>
      </w:pPr>
      <w:r w:rsidRPr="004F775E">
        <w:rPr>
          <w:b/>
          <w:w w:val="105"/>
          <w:lang w:val="es-ES"/>
        </w:rPr>
        <w:t xml:space="preserve">DÉCIMA. </w:t>
      </w:r>
      <w:r w:rsidRPr="004F775E">
        <w:rPr>
          <w:w w:val="105"/>
          <w:lang w:val="es-ES"/>
        </w:rPr>
        <w:t>Será excluida del concurso cualquier propuesta que incurra en alguna de las siguientes</w:t>
      </w:r>
      <w:r w:rsidRPr="004F775E">
        <w:rPr>
          <w:spacing w:val="-8"/>
          <w:w w:val="105"/>
          <w:lang w:val="es-ES"/>
        </w:rPr>
        <w:t xml:space="preserve"> </w:t>
      </w:r>
      <w:r w:rsidRPr="004F775E">
        <w:rPr>
          <w:w w:val="105"/>
          <w:lang w:val="es-ES"/>
        </w:rPr>
        <w:t>circunstancias</w:t>
      </w:r>
      <w:r w:rsidRPr="004F775E">
        <w:rPr>
          <w:spacing w:val="-8"/>
          <w:w w:val="105"/>
          <w:lang w:val="es-ES"/>
        </w:rPr>
        <w:t xml:space="preserve"> </w:t>
      </w:r>
      <w:r w:rsidRPr="004F775E">
        <w:rPr>
          <w:w w:val="105"/>
          <w:lang w:val="es-ES"/>
        </w:rPr>
        <w:t>según</w:t>
      </w:r>
      <w:r w:rsidRPr="004F775E">
        <w:rPr>
          <w:spacing w:val="-7"/>
          <w:w w:val="105"/>
          <w:lang w:val="es-ES"/>
        </w:rPr>
        <w:t xml:space="preserve"> </w:t>
      </w:r>
      <w:r w:rsidRPr="004F775E">
        <w:rPr>
          <w:w w:val="105"/>
          <w:lang w:val="es-ES"/>
        </w:rPr>
        <w:t>el</w:t>
      </w:r>
      <w:r w:rsidRPr="004F775E">
        <w:rPr>
          <w:spacing w:val="-8"/>
          <w:w w:val="105"/>
          <w:lang w:val="es-ES"/>
        </w:rPr>
        <w:t xml:space="preserve"> </w:t>
      </w:r>
      <w:r w:rsidRPr="004F775E">
        <w:rPr>
          <w:w w:val="105"/>
          <w:lang w:val="es-ES"/>
        </w:rPr>
        <w:t>criterio</w:t>
      </w:r>
      <w:r w:rsidRPr="004F775E">
        <w:rPr>
          <w:spacing w:val="-7"/>
          <w:w w:val="105"/>
          <w:lang w:val="es-ES"/>
        </w:rPr>
        <w:t xml:space="preserve"> </w:t>
      </w:r>
      <w:r w:rsidRPr="004F775E">
        <w:rPr>
          <w:w w:val="105"/>
          <w:lang w:val="es-ES"/>
        </w:rPr>
        <w:t>inapelable</w:t>
      </w:r>
      <w:r w:rsidRPr="004F775E">
        <w:rPr>
          <w:spacing w:val="-7"/>
          <w:w w:val="105"/>
          <w:lang w:val="es-ES"/>
        </w:rPr>
        <w:t xml:space="preserve"> </w:t>
      </w:r>
      <w:r w:rsidRPr="004F775E">
        <w:rPr>
          <w:w w:val="105"/>
          <w:lang w:val="es-ES"/>
        </w:rPr>
        <w:t>del</w:t>
      </w:r>
      <w:r w:rsidRPr="004F775E">
        <w:rPr>
          <w:spacing w:val="-8"/>
          <w:w w:val="105"/>
          <w:lang w:val="es-ES"/>
        </w:rPr>
        <w:t xml:space="preserve"> </w:t>
      </w:r>
      <w:r w:rsidRPr="004F775E">
        <w:rPr>
          <w:w w:val="105"/>
          <w:lang w:val="es-ES"/>
        </w:rPr>
        <w:t>Jurado:</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Textoindependiente"/>
        <w:ind w:left="809" w:right="321"/>
        <w:jc w:val="both"/>
        <w:rPr>
          <w:lang w:val="es-ES"/>
        </w:rPr>
      </w:pPr>
      <w:r w:rsidRPr="004F775E">
        <w:rPr>
          <w:w w:val="75"/>
          <w:lang w:val="es-ES"/>
        </w:rPr>
        <w:t xml:space="preserve">-­‐  </w:t>
      </w:r>
      <w:r w:rsidRPr="004F775E">
        <w:rPr>
          <w:lang w:val="es-ES"/>
        </w:rPr>
        <w:t>Ser entregada fuera de</w:t>
      </w:r>
      <w:r w:rsidRPr="004F775E">
        <w:rPr>
          <w:spacing w:val="12"/>
          <w:lang w:val="es-ES"/>
        </w:rPr>
        <w:t xml:space="preserve"> </w:t>
      </w:r>
      <w:r w:rsidRPr="004F775E">
        <w:rPr>
          <w:lang w:val="es-ES"/>
        </w:rPr>
        <w:t>plazo.</w:t>
      </w:r>
    </w:p>
    <w:p w:rsidR="00A83022" w:rsidRPr="004F775E" w:rsidRDefault="00A83022" w:rsidP="00461B0A">
      <w:pPr>
        <w:spacing w:before="8"/>
        <w:jc w:val="both"/>
        <w:rPr>
          <w:rFonts w:ascii="Calibri" w:eastAsia="Calibri" w:hAnsi="Calibri" w:cs="Calibri"/>
          <w:sz w:val="20"/>
          <w:szCs w:val="20"/>
          <w:lang w:val="es-ES"/>
        </w:rPr>
      </w:pPr>
    </w:p>
    <w:p w:rsidR="00A83022" w:rsidRPr="004F775E" w:rsidRDefault="004F775E" w:rsidP="00461B0A">
      <w:pPr>
        <w:pStyle w:val="Textoindependiente"/>
        <w:ind w:left="859" w:right="321"/>
        <w:jc w:val="both"/>
        <w:rPr>
          <w:lang w:val="es-ES"/>
        </w:rPr>
      </w:pPr>
      <w:r w:rsidRPr="004F775E">
        <w:rPr>
          <w:w w:val="75"/>
          <w:lang w:val="es-ES"/>
        </w:rPr>
        <w:t xml:space="preserve">-­‐  </w:t>
      </w:r>
      <w:r w:rsidRPr="004F775E">
        <w:rPr>
          <w:lang w:val="es-ES"/>
        </w:rPr>
        <w:t xml:space="preserve">No cumplir alguna de las condiciones recogidas en las presentes   </w:t>
      </w:r>
      <w:r w:rsidRPr="004F775E">
        <w:rPr>
          <w:spacing w:val="17"/>
          <w:lang w:val="es-ES"/>
        </w:rPr>
        <w:t xml:space="preserve"> </w:t>
      </w:r>
      <w:r w:rsidRPr="004F775E">
        <w:rPr>
          <w:lang w:val="es-ES"/>
        </w:rPr>
        <w:t>bases.</w:t>
      </w:r>
    </w:p>
    <w:p w:rsidR="00A83022" w:rsidRPr="004F775E" w:rsidRDefault="00A83022" w:rsidP="00461B0A">
      <w:pPr>
        <w:spacing w:before="8"/>
        <w:jc w:val="both"/>
        <w:rPr>
          <w:rFonts w:ascii="Calibri" w:eastAsia="Calibri" w:hAnsi="Calibri" w:cs="Calibri"/>
          <w:sz w:val="20"/>
          <w:szCs w:val="20"/>
          <w:lang w:val="es-ES"/>
        </w:rPr>
      </w:pPr>
    </w:p>
    <w:p w:rsidR="00A83022" w:rsidRPr="004F775E" w:rsidRDefault="004F775E" w:rsidP="00461B0A">
      <w:pPr>
        <w:pStyle w:val="Textoindependiente"/>
        <w:ind w:left="859" w:right="321"/>
        <w:jc w:val="both"/>
        <w:rPr>
          <w:lang w:val="es-ES"/>
        </w:rPr>
      </w:pPr>
      <w:r w:rsidRPr="004F775E">
        <w:rPr>
          <w:w w:val="75"/>
          <w:lang w:val="es-ES"/>
        </w:rPr>
        <w:t xml:space="preserve">-­‐  </w:t>
      </w:r>
      <w:r w:rsidRPr="004F775E">
        <w:rPr>
          <w:lang w:val="es-ES"/>
        </w:rPr>
        <w:t xml:space="preserve">Presentar contradicciones esenciales, inexactitudes o aspectos    </w:t>
      </w:r>
      <w:r w:rsidRPr="004F775E">
        <w:rPr>
          <w:spacing w:val="9"/>
          <w:lang w:val="es-ES"/>
        </w:rPr>
        <w:t xml:space="preserve"> </w:t>
      </w:r>
      <w:r w:rsidRPr="004F775E">
        <w:rPr>
          <w:lang w:val="es-ES"/>
        </w:rPr>
        <w:t>incomprensibles.</w:t>
      </w:r>
    </w:p>
    <w:p w:rsidR="00A83022" w:rsidRPr="004F775E" w:rsidRDefault="00A83022" w:rsidP="00461B0A">
      <w:pPr>
        <w:spacing w:before="8"/>
        <w:jc w:val="both"/>
        <w:rPr>
          <w:rFonts w:ascii="Calibri" w:eastAsia="Calibri" w:hAnsi="Calibri" w:cs="Calibri"/>
          <w:sz w:val="20"/>
          <w:szCs w:val="20"/>
          <w:lang w:val="es-ES"/>
        </w:rPr>
      </w:pPr>
    </w:p>
    <w:p w:rsidR="00A83022" w:rsidRPr="004F775E" w:rsidRDefault="004F775E" w:rsidP="00461B0A">
      <w:pPr>
        <w:pStyle w:val="Textoindependiente"/>
        <w:spacing w:line="292" w:lineRule="auto"/>
        <w:ind w:right="321" w:firstLine="708"/>
        <w:jc w:val="both"/>
        <w:rPr>
          <w:lang w:val="es-ES"/>
        </w:rPr>
      </w:pPr>
      <w:r w:rsidRPr="004F775E">
        <w:rPr>
          <w:w w:val="75"/>
          <w:lang w:val="es-ES"/>
        </w:rPr>
        <w:t xml:space="preserve">-­‐ </w:t>
      </w:r>
      <w:r w:rsidRPr="004F775E">
        <w:rPr>
          <w:lang w:val="es-ES"/>
        </w:rPr>
        <w:t xml:space="preserve">No ajustarse, estrictamente, a las prescripciones de anonimato o a las normas de </w:t>
      </w:r>
      <w:r w:rsidR="00F34257">
        <w:rPr>
          <w:lang w:val="es-ES"/>
        </w:rPr>
        <w:t xml:space="preserve"> </w:t>
      </w:r>
      <w:r w:rsidRPr="004F775E">
        <w:rPr>
          <w:lang w:val="es-ES"/>
        </w:rPr>
        <w:t>presentación.</w:t>
      </w:r>
    </w:p>
    <w:p w:rsidR="00A83022" w:rsidRPr="004F775E" w:rsidRDefault="004F775E" w:rsidP="00461B0A">
      <w:pPr>
        <w:pStyle w:val="Textoindependiente"/>
        <w:spacing w:before="196"/>
        <w:ind w:left="859" w:right="321"/>
        <w:jc w:val="both"/>
        <w:rPr>
          <w:lang w:val="es-ES"/>
        </w:rPr>
      </w:pPr>
      <w:r w:rsidRPr="004F775E">
        <w:rPr>
          <w:w w:val="75"/>
          <w:lang w:val="es-ES"/>
        </w:rPr>
        <w:t xml:space="preserve">-­‐  </w:t>
      </w:r>
      <w:r w:rsidRPr="004F775E">
        <w:rPr>
          <w:lang w:val="es-ES"/>
        </w:rPr>
        <w:t xml:space="preserve">Intentar influir en la decisión del Jurado por el medio que  </w:t>
      </w:r>
      <w:r w:rsidRPr="004F775E">
        <w:rPr>
          <w:spacing w:val="40"/>
          <w:lang w:val="es-ES"/>
        </w:rPr>
        <w:t xml:space="preserve"> </w:t>
      </w:r>
      <w:r w:rsidRPr="004F775E">
        <w:rPr>
          <w:lang w:val="es-ES"/>
        </w:rPr>
        <w:t>sea.</w:t>
      </w:r>
    </w:p>
    <w:p w:rsidR="00A83022" w:rsidRPr="004F775E" w:rsidRDefault="00A83022" w:rsidP="00461B0A">
      <w:pPr>
        <w:spacing w:before="8"/>
        <w:jc w:val="both"/>
        <w:rPr>
          <w:rFonts w:ascii="Calibri" w:eastAsia="Calibri" w:hAnsi="Calibri" w:cs="Calibri"/>
          <w:sz w:val="20"/>
          <w:szCs w:val="20"/>
          <w:lang w:val="es-ES"/>
        </w:rPr>
      </w:pPr>
    </w:p>
    <w:p w:rsidR="00A83022" w:rsidRPr="004F775E" w:rsidRDefault="004F775E" w:rsidP="00461B0A">
      <w:pPr>
        <w:pStyle w:val="Textoindependiente"/>
        <w:tabs>
          <w:tab w:val="left" w:pos="6301"/>
        </w:tabs>
        <w:spacing w:line="288" w:lineRule="auto"/>
        <w:ind w:right="122" w:firstLine="708"/>
        <w:jc w:val="both"/>
        <w:rPr>
          <w:lang w:val="es-ES"/>
        </w:rPr>
      </w:pPr>
      <w:r w:rsidRPr="004F775E">
        <w:rPr>
          <w:w w:val="75"/>
          <w:lang w:val="es-ES"/>
        </w:rPr>
        <w:t xml:space="preserve">-­‐  </w:t>
      </w:r>
      <w:r w:rsidRPr="004F775E">
        <w:rPr>
          <w:w w:val="105"/>
          <w:lang w:val="es-ES"/>
        </w:rPr>
        <w:t xml:space="preserve">Presentar una misma persona más de    </w:t>
      </w:r>
      <w:r w:rsidRPr="004F775E">
        <w:rPr>
          <w:spacing w:val="26"/>
          <w:w w:val="105"/>
          <w:lang w:val="es-ES"/>
        </w:rPr>
        <w:t xml:space="preserve"> </w:t>
      </w:r>
      <w:r w:rsidRPr="004F775E">
        <w:rPr>
          <w:w w:val="105"/>
          <w:lang w:val="es-ES"/>
        </w:rPr>
        <w:t>tres</w:t>
      </w:r>
      <w:r w:rsidRPr="004F775E">
        <w:rPr>
          <w:spacing w:val="35"/>
          <w:w w:val="105"/>
          <w:lang w:val="es-ES"/>
        </w:rPr>
        <w:t xml:space="preserve"> </w:t>
      </w:r>
      <w:r w:rsidRPr="004F775E">
        <w:rPr>
          <w:w w:val="105"/>
          <w:lang w:val="es-ES"/>
        </w:rPr>
        <w:t>propuestas.</w:t>
      </w:r>
      <w:r w:rsidRPr="004F775E">
        <w:rPr>
          <w:w w:val="105"/>
          <w:lang w:val="es-ES"/>
        </w:rPr>
        <w:tab/>
        <w:t>Los  trabajos</w:t>
      </w:r>
      <w:r w:rsidRPr="004F775E">
        <w:rPr>
          <w:spacing w:val="4"/>
          <w:w w:val="105"/>
          <w:lang w:val="es-ES"/>
        </w:rPr>
        <w:t xml:space="preserve"> </w:t>
      </w:r>
      <w:r w:rsidRPr="004F775E">
        <w:rPr>
          <w:w w:val="105"/>
          <w:lang w:val="es-ES"/>
        </w:rPr>
        <w:t>excluidos</w:t>
      </w:r>
      <w:r w:rsidRPr="004F775E">
        <w:rPr>
          <w:spacing w:val="27"/>
          <w:w w:val="105"/>
          <w:lang w:val="es-ES"/>
        </w:rPr>
        <w:t xml:space="preserve"> </w:t>
      </w:r>
      <w:r w:rsidRPr="004F775E">
        <w:rPr>
          <w:w w:val="105"/>
          <w:lang w:val="es-ES"/>
        </w:rPr>
        <w:t>se</w:t>
      </w:r>
      <w:r w:rsidRPr="004F775E">
        <w:rPr>
          <w:w w:val="102"/>
          <w:lang w:val="es-ES"/>
        </w:rPr>
        <w:t xml:space="preserve"> </w:t>
      </w:r>
      <w:r w:rsidRPr="004F775E">
        <w:rPr>
          <w:w w:val="105"/>
          <w:lang w:val="es-ES"/>
        </w:rPr>
        <w:t>reflejarán</w:t>
      </w:r>
      <w:r w:rsidRPr="004F775E">
        <w:rPr>
          <w:spacing w:val="-4"/>
          <w:w w:val="105"/>
          <w:lang w:val="es-ES"/>
        </w:rPr>
        <w:t xml:space="preserve"> </w:t>
      </w:r>
      <w:r w:rsidRPr="004F775E">
        <w:rPr>
          <w:w w:val="105"/>
          <w:lang w:val="es-ES"/>
        </w:rPr>
        <w:t>en</w:t>
      </w:r>
      <w:r w:rsidRPr="004F775E">
        <w:rPr>
          <w:spacing w:val="-4"/>
          <w:w w:val="105"/>
          <w:lang w:val="es-ES"/>
        </w:rPr>
        <w:t xml:space="preserve"> </w:t>
      </w:r>
      <w:r w:rsidRPr="004F775E">
        <w:rPr>
          <w:w w:val="105"/>
          <w:lang w:val="es-ES"/>
        </w:rPr>
        <w:t>el</w:t>
      </w:r>
      <w:r w:rsidRPr="004F775E">
        <w:rPr>
          <w:spacing w:val="-5"/>
          <w:w w:val="105"/>
          <w:lang w:val="es-ES"/>
        </w:rPr>
        <w:t xml:space="preserve"> </w:t>
      </w:r>
      <w:r w:rsidRPr="004F775E">
        <w:rPr>
          <w:w w:val="105"/>
          <w:lang w:val="es-ES"/>
        </w:rPr>
        <w:t>acta</w:t>
      </w:r>
      <w:r w:rsidRPr="004F775E">
        <w:rPr>
          <w:spacing w:val="-4"/>
          <w:w w:val="105"/>
          <w:lang w:val="es-ES"/>
        </w:rPr>
        <w:t xml:space="preserve"> </w:t>
      </w:r>
      <w:r w:rsidRPr="004F775E">
        <w:rPr>
          <w:w w:val="105"/>
          <w:lang w:val="es-ES"/>
        </w:rPr>
        <w:t>correspondiente,</w:t>
      </w:r>
      <w:r w:rsidRPr="004F775E">
        <w:rPr>
          <w:spacing w:val="-5"/>
          <w:w w:val="105"/>
          <w:lang w:val="es-ES"/>
        </w:rPr>
        <w:t xml:space="preserve"> </w:t>
      </w:r>
      <w:r w:rsidRPr="004F775E">
        <w:rPr>
          <w:w w:val="105"/>
          <w:lang w:val="es-ES"/>
        </w:rPr>
        <w:t>razonando</w:t>
      </w:r>
      <w:r w:rsidRPr="004F775E">
        <w:rPr>
          <w:spacing w:val="-4"/>
          <w:w w:val="105"/>
          <w:lang w:val="es-ES"/>
        </w:rPr>
        <w:t xml:space="preserve"> </w:t>
      </w:r>
      <w:r w:rsidRPr="004F775E">
        <w:rPr>
          <w:w w:val="105"/>
          <w:lang w:val="es-ES"/>
        </w:rPr>
        <w:t>las</w:t>
      </w:r>
      <w:r w:rsidRPr="004F775E">
        <w:rPr>
          <w:spacing w:val="-5"/>
          <w:w w:val="105"/>
          <w:lang w:val="es-ES"/>
        </w:rPr>
        <w:t xml:space="preserve"> </w:t>
      </w:r>
      <w:r w:rsidRPr="004F775E">
        <w:rPr>
          <w:w w:val="105"/>
          <w:lang w:val="es-ES"/>
        </w:rPr>
        <w:t>causas</w:t>
      </w:r>
      <w:r w:rsidRPr="004F775E">
        <w:rPr>
          <w:spacing w:val="-5"/>
          <w:w w:val="105"/>
          <w:lang w:val="es-ES"/>
        </w:rPr>
        <w:t xml:space="preserve"> </w:t>
      </w:r>
      <w:r w:rsidRPr="004F775E">
        <w:rPr>
          <w:w w:val="105"/>
          <w:lang w:val="es-ES"/>
        </w:rPr>
        <w:t>que</w:t>
      </w:r>
      <w:r w:rsidRPr="004F775E">
        <w:rPr>
          <w:spacing w:val="-4"/>
          <w:w w:val="105"/>
          <w:lang w:val="es-ES"/>
        </w:rPr>
        <w:t xml:space="preserve"> </w:t>
      </w:r>
      <w:r w:rsidRPr="004F775E">
        <w:rPr>
          <w:w w:val="105"/>
          <w:lang w:val="es-ES"/>
        </w:rPr>
        <w:t>motivaron</w:t>
      </w:r>
      <w:r w:rsidRPr="004F775E">
        <w:rPr>
          <w:spacing w:val="-4"/>
          <w:w w:val="105"/>
          <w:lang w:val="es-ES"/>
        </w:rPr>
        <w:t xml:space="preserve"> </w:t>
      </w:r>
      <w:r w:rsidRPr="004F775E">
        <w:rPr>
          <w:w w:val="105"/>
          <w:lang w:val="es-ES"/>
        </w:rPr>
        <w:t>su</w:t>
      </w:r>
      <w:r w:rsidRPr="004F775E">
        <w:rPr>
          <w:spacing w:val="-4"/>
          <w:w w:val="105"/>
          <w:lang w:val="es-ES"/>
        </w:rPr>
        <w:t xml:space="preserve"> </w:t>
      </w:r>
      <w:r w:rsidRPr="004F775E">
        <w:rPr>
          <w:w w:val="105"/>
          <w:lang w:val="es-ES"/>
        </w:rPr>
        <w:t>exclusión.</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5D5D89" w:rsidP="00461B0A">
      <w:pPr>
        <w:pStyle w:val="Textoindependiente"/>
        <w:spacing w:line="290" w:lineRule="auto"/>
        <w:ind w:right="117"/>
        <w:jc w:val="both"/>
        <w:rPr>
          <w:lang w:val="es-ES"/>
        </w:rPr>
      </w:pPr>
      <w:r>
        <w:rPr>
          <w:b/>
          <w:w w:val="105"/>
          <w:lang w:val="es-ES"/>
        </w:rPr>
        <w:t>UN</w:t>
      </w:r>
      <w:r w:rsidR="004F775E" w:rsidRPr="004F775E">
        <w:rPr>
          <w:b/>
          <w:w w:val="105"/>
          <w:lang w:val="es-ES"/>
        </w:rPr>
        <w:t xml:space="preserve">DÉCIMA. </w:t>
      </w:r>
      <w:r w:rsidR="004F775E" w:rsidRPr="004F775E">
        <w:rPr>
          <w:w w:val="105"/>
          <w:lang w:val="es-ES"/>
        </w:rPr>
        <w:t>Los participantes eximen a la organización de cualquier responsabilidad que se derive del plagio o cualquier otra transgresión de la legislación vigente en la que pudieran incurrir los</w:t>
      </w:r>
      <w:r w:rsidR="004F775E" w:rsidRPr="004F775E">
        <w:rPr>
          <w:spacing w:val="-19"/>
          <w:w w:val="105"/>
          <w:lang w:val="es-ES"/>
        </w:rPr>
        <w:t xml:space="preserve"> </w:t>
      </w:r>
      <w:r w:rsidR="004F775E" w:rsidRPr="004F775E">
        <w:rPr>
          <w:w w:val="105"/>
          <w:lang w:val="es-ES"/>
        </w:rPr>
        <w:t>participantes.</w:t>
      </w:r>
    </w:p>
    <w:p w:rsidR="00A83022" w:rsidRPr="004F775E" w:rsidRDefault="00A83022" w:rsidP="00461B0A">
      <w:pPr>
        <w:spacing w:before="3"/>
        <w:jc w:val="both"/>
        <w:rPr>
          <w:rFonts w:ascii="Calibri" w:eastAsia="Calibri" w:hAnsi="Calibri" w:cs="Calibri"/>
          <w:sz w:val="16"/>
          <w:szCs w:val="16"/>
          <w:lang w:val="es-ES"/>
        </w:rPr>
      </w:pPr>
    </w:p>
    <w:p w:rsidR="00A83022" w:rsidRPr="004F775E" w:rsidRDefault="004F775E" w:rsidP="00461B0A">
      <w:pPr>
        <w:pStyle w:val="Textoindependiente"/>
        <w:spacing w:line="288" w:lineRule="auto"/>
        <w:ind w:right="119"/>
        <w:jc w:val="both"/>
        <w:rPr>
          <w:lang w:val="es-ES"/>
        </w:rPr>
      </w:pPr>
      <w:r w:rsidRPr="004F775E">
        <w:rPr>
          <w:b/>
          <w:w w:val="105"/>
          <w:lang w:val="es-ES"/>
        </w:rPr>
        <w:t>D</w:t>
      </w:r>
      <w:r w:rsidR="005D5D89">
        <w:rPr>
          <w:b/>
          <w:w w:val="105"/>
          <w:lang w:val="es-ES"/>
        </w:rPr>
        <w:t>UODECIMA</w:t>
      </w:r>
      <w:r w:rsidRPr="004F775E">
        <w:rPr>
          <w:b/>
          <w:w w:val="105"/>
          <w:lang w:val="es-ES"/>
        </w:rPr>
        <w:t xml:space="preserve">. </w:t>
      </w:r>
      <w:r w:rsidRPr="004F775E">
        <w:rPr>
          <w:w w:val="105"/>
          <w:lang w:val="es-ES"/>
        </w:rPr>
        <w:t>La Asociación de la Prensa de Cantabria podrá publicar y exponer los trabajos presentados al concurso de ideas, especialmente la ganadora, debiendo citar su procedencia y autoría, excepto que los autores hayan expresado su deseo de anonimato en caso de no ser</w:t>
      </w:r>
      <w:r w:rsidRPr="004F775E">
        <w:rPr>
          <w:spacing w:val="-16"/>
          <w:w w:val="105"/>
          <w:lang w:val="es-ES"/>
        </w:rPr>
        <w:t xml:space="preserve"> </w:t>
      </w:r>
      <w:r w:rsidRPr="004F775E">
        <w:rPr>
          <w:w w:val="105"/>
          <w:lang w:val="es-ES"/>
        </w:rPr>
        <w:t>premiados.</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Textoindependiente"/>
        <w:spacing w:line="290" w:lineRule="auto"/>
        <w:ind w:right="117"/>
        <w:jc w:val="both"/>
        <w:rPr>
          <w:lang w:val="es-ES"/>
        </w:rPr>
      </w:pPr>
      <w:r w:rsidRPr="004F775E">
        <w:rPr>
          <w:b/>
          <w:w w:val="105"/>
          <w:lang w:val="es-ES"/>
        </w:rPr>
        <w:t>DECIMO</w:t>
      </w:r>
      <w:r w:rsidR="005D5D89">
        <w:rPr>
          <w:b/>
          <w:w w:val="105"/>
          <w:lang w:val="es-ES"/>
        </w:rPr>
        <w:t>TERCERA</w:t>
      </w:r>
      <w:r w:rsidRPr="004F775E">
        <w:rPr>
          <w:b/>
          <w:w w:val="105"/>
          <w:lang w:val="es-ES"/>
        </w:rPr>
        <w:t xml:space="preserve">. </w:t>
      </w:r>
      <w:r w:rsidRPr="004F775E">
        <w:rPr>
          <w:w w:val="105"/>
          <w:lang w:val="es-ES"/>
        </w:rPr>
        <w:t>La Asociación de la Prensa de Cantabria, como entidad convocante, pondrá la idea ganadora en manos de un equipo profesional de diseño gráfico a fin de desarrollar el manual completo y final de identidad, así como las diferentes aplicaciones según el soporte</w:t>
      </w:r>
      <w:r w:rsidRPr="004F775E">
        <w:rPr>
          <w:spacing w:val="20"/>
          <w:w w:val="105"/>
          <w:lang w:val="es-ES"/>
        </w:rPr>
        <w:t xml:space="preserve"> </w:t>
      </w:r>
      <w:r w:rsidRPr="004F775E">
        <w:rPr>
          <w:w w:val="105"/>
          <w:lang w:val="es-ES"/>
        </w:rPr>
        <w:t>de</w:t>
      </w:r>
    </w:p>
    <w:p w:rsidR="00A83022" w:rsidRPr="004F775E" w:rsidRDefault="00A83022" w:rsidP="00461B0A">
      <w:pPr>
        <w:spacing w:line="290" w:lineRule="auto"/>
        <w:jc w:val="both"/>
        <w:rPr>
          <w:lang w:val="es-ES"/>
        </w:rPr>
        <w:sectPr w:rsidR="00A83022" w:rsidRPr="004F775E">
          <w:pgSz w:w="11910" w:h="16840"/>
          <w:pgMar w:top="1360" w:right="1580" w:bottom="280" w:left="1600" w:header="720" w:footer="720" w:gutter="0"/>
          <w:cols w:space="720"/>
        </w:sectPr>
      </w:pPr>
    </w:p>
    <w:p w:rsidR="00A83022" w:rsidRPr="004F775E" w:rsidRDefault="004F775E" w:rsidP="00461B0A">
      <w:pPr>
        <w:pStyle w:val="Textoindependiente"/>
        <w:spacing w:before="52" w:line="292" w:lineRule="auto"/>
        <w:ind w:right="99"/>
        <w:jc w:val="both"/>
        <w:rPr>
          <w:lang w:val="es-ES"/>
        </w:rPr>
      </w:pPr>
      <w:proofErr w:type="gramStart"/>
      <w:r w:rsidRPr="004F775E">
        <w:rPr>
          <w:w w:val="105"/>
          <w:lang w:val="es-ES"/>
        </w:rPr>
        <w:lastRenderedPageBreak/>
        <w:t>dest</w:t>
      </w:r>
      <w:r w:rsidR="005D5D89">
        <w:rPr>
          <w:w w:val="105"/>
          <w:lang w:val="es-ES"/>
        </w:rPr>
        <w:t>i</w:t>
      </w:r>
      <w:r w:rsidRPr="004F775E">
        <w:rPr>
          <w:w w:val="105"/>
          <w:lang w:val="es-ES"/>
        </w:rPr>
        <w:t>no</w:t>
      </w:r>
      <w:proofErr w:type="gramEnd"/>
      <w:r w:rsidR="00F34257">
        <w:rPr>
          <w:w w:val="105"/>
          <w:lang w:val="es-ES"/>
        </w:rPr>
        <w:t xml:space="preserve"> </w:t>
      </w:r>
      <w:r w:rsidRPr="004F775E">
        <w:rPr>
          <w:w w:val="105"/>
          <w:lang w:val="es-ES"/>
        </w:rPr>
        <w:t>, siempre respetando de forma esencial la idea ganadora y en colaboración, sin fuera necesaria, con el autor de la idea</w:t>
      </w:r>
      <w:r w:rsidRPr="004F775E">
        <w:rPr>
          <w:spacing w:val="-23"/>
          <w:w w:val="105"/>
          <w:lang w:val="es-ES"/>
        </w:rPr>
        <w:t xml:space="preserve"> </w:t>
      </w:r>
      <w:r w:rsidRPr="004F775E">
        <w:rPr>
          <w:w w:val="105"/>
          <w:lang w:val="es-ES"/>
        </w:rPr>
        <w:t>ganadora.</w:t>
      </w:r>
    </w:p>
    <w:p w:rsidR="00A83022" w:rsidRPr="004F775E" w:rsidRDefault="004F775E" w:rsidP="00461B0A">
      <w:pPr>
        <w:pStyle w:val="Textoindependiente"/>
        <w:spacing w:before="196" w:line="288" w:lineRule="auto"/>
        <w:ind w:right="99"/>
        <w:jc w:val="both"/>
        <w:rPr>
          <w:lang w:val="es-ES"/>
        </w:rPr>
      </w:pPr>
      <w:r w:rsidRPr="004F775E">
        <w:rPr>
          <w:b/>
          <w:w w:val="105"/>
          <w:lang w:val="es-ES"/>
        </w:rPr>
        <w:t>DECIMO</w:t>
      </w:r>
      <w:r w:rsidR="005D5D89">
        <w:rPr>
          <w:b/>
          <w:w w:val="105"/>
          <w:lang w:val="es-ES"/>
        </w:rPr>
        <w:t>CUARTA</w:t>
      </w:r>
      <w:r w:rsidRPr="004F775E">
        <w:rPr>
          <w:b/>
          <w:w w:val="105"/>
          <w:lang w:val="es-ES"/>
        </w:rPr>
        <w:t xml:space="preserve">. </w:t>
      </w:r>
      <w:r w:rsidRPr="004F775E">
        <w:rPr>
          <w:w w:val="105"/>
          <w:lang w:val="es-ES"/>
        </w:rPr>
        <w:t>Para resolver las cuestiones judiciales que surjan, serán competentes los Juzgados y Tribunales de</w:t>
      </w:r>
      <w:r w:rsidRPr="004F775E">
        <w:rPr>
          <w:spacing w:val="-21"/>
          <w:w w:val="105"/>
          <w:lang w:val="es-ES"/>
        </w:rPr>
        <w:t xml:space="preserve"> </w:t>
      </w:r>
      <w:r w:rsidRPr="004F775E">
        <w:rPr>
          <w:w w:val="105"/>
          <w:lang w:val="es-ES"/>
        </w:rPr>
        <w:t>Santander.</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Textoindependiente"/>
        <w:spacing w:line="288" w:lineRule="auto"/>
        <w:ind w:right="99"/>
        <w:jc w:val="both"/>
        <w:rPr>
          <w:lang w:val="es-ES"/>
        </w:rPr>
      </w:pPr>
      <w:r w:rsidRPr="004F775E">
        <w:rPr>
          <w:b/>
          <w:w w:val="105"/>
          <w:lang w:val="es-ES"/>
        </w:rPr>
        <w:t>DECIMO</w:t>
      </w:r>
      <w:r w:rsidR="005D5D89">
        <w:rPr>
          <w:b/>
          <w:w w:val="105"/>
          <w:lang w:val="es-ES"/>
        </w:rPr>
        <w:t>QUINTA</w:t>
      </w:r>
      <w:r w:rsidRPr="004F775E">
        <w:rPr>
          <w:b/>
          <w:w w:val="105"/>
          <w:lang w:val="es-ES"/>
        </w:rPr>
        <w:t xml:space="preserve">. </w:t>
      </w:r>
      <w:r w:rsidRPr="004F775E">
        <w:rPr>
          <w:w w:val="105"/>
          <w:lang w:val="es-ES"/>
        </w:rPr>
        <w:t>La participación en este concurso supone la aceptación total de las bases así como de la composición del jurado y su</w:t>
      </w:r>
      <w:r w:rsidRPr="004F775E">
        <w:rPr>
          <w:spacing w:val="-27"/>
          <w:w w:val="105"/>
          <w:lang w:val="es-ES"/>
        </w:rPr>
        <w:t xml:space="preserve"> </w:t>
      </w:r>
      <w:r w:rsidRPr="004F775E">
        <w:rPr>
          <w:w w:val="105"/>
          <w:lang w:val="es-ES"/>
        </w:rPr>
        <w:t>fallo.</w:t>
      </w:r>
    </w:p>
    <w:p w:rsidR="00A83022" w:rsidRPr="004F775E" w:rsidRDefault="00A83022" w:rsidP="00461B0A">
      <w:pPr>
        <w:spacing w:before="6"/>
        <w:jc w:val="both"/>
        <w:rPr>
          <w:rFonts w:ascii="Calibri" w:eastAsia="Calibri" w:hAnsi="Calibri" w:cs="Calibri"/>
          <w:sz w:val="16"/>
          <w:szCs w:val="16"/>
          <w:lang w:val="es-ES"/>
        </w:rPr>
      </w:pPr>
    </w:p>
    <w:p w:rsidR="00A83022" w:rsidRPr="004F775E" w:rsidRDefault="004F775E" w:rsidP="00461B0A">
      <w:pPr>
        <w:pStyle w:val="Textoindependiente"/>
        <w:spacing w:line="288" w:lineRule="auto"/>
        <w:ind w:right="100"/>
        <w:jc w:val="both"/>
        <w:rPr>
          <w:lang w:val="es-ES"/>
        </w:rPr>
      </w:pPr>
      <w:r w:rsidRPr="004F775E">
        <w:rPr>
          <w:b/>
          <w:w w:val="105"/>
          <w:lang w:val="es-ES"/>
        </w:rPr>
        <w:t>DECIM</w:t>
      </w:r>
      <w:r w:rsidR="005D5D89">
        <w:rPr>
          <w:b/>
          <w:w w:val="105"/>
          <w:lang w:val="es-ES"/>
        </w:rPr>
        <w:t>E</w:t>
      </w:r>
      <w:r w:rsidRPr="004F775E">
        <w:rPr>
          <w:b/>
          <w:w w:val="105"/>
          <w:lang w:val="es-ES"/>
        </w:rPr>
        <w:t>S</w:t>
      </w:r>
      <w:r w:rsidR="005D5D89">
        <w:rPr>
          <w:b/>
          <w:w w:val="105"/>
          <w:lang w:val="es-ES"/>
        </w:rPr>
        <w:t>XTA</w:t>
      </w:r>
      <w:r w:rsidRPr="004F775E">
        <w:rPr>
          <w:b/>
          <w:w w:val="105"/>
          <w:lang w:val="es-ES"/>
        </w:rPr>
        <w:t xml:space="preserve">. </w:t>
      </w:r>
      <w:r w:rsidRPr="004F775E">
        <w:rPr>
          <w:w w:val="105"/>
          <w:lang w:val="es-ES"/>
        </w:rPr>
        <w:t>Los aspectos no previstos o regulados en las presentes bases, así como la interpretación de las mismas en caso de dudas y de otras cuestiones suscitadas de resultas de este concurso, serán resueltos exclusivamente por el Jurado, gozando sus acuerdos de la presunción de interpretación auténtica de las presentes</w:t>
      </w:r>
      <w:r w:rsidRPr="004F775E">
        <w:rPr>
          <w:spacing w:val="-30"/>
          <w:w w:val="105"/>
          <w:lang w:val="es-ES"/>
        </w:rPr>
        <w:t xml:space="preserve"> </w:t>
      </w:r>
      <w:r w:rsidRPr="004F775E">
        <w:rPr>
          <w:w w:val="105"/>
          <w:lang w:val="es-ES"/>
        </w:rPr>
        <w:t>bases.</w:t>
      </w:r>
    </w:p>
    <w:p w:rsidR="00A83022" w:rsidRPr="004F775E" w:rsidRDefault="00A83022" w:rsidP="00461B0A">
      <w:pPr>
        <w:jc w:val="both"/>
        <w:rPr>
          <w:rFonts w:ascii="Calibri" w:eastAsia="Calibri" w:hAnsi="Calibri" w:cs="Calibri"/>
          <w:lang w:val="es-ES"/>
        </w:rPr>
      </w:pPr>
    </w:p>
    <w:p w:rsidR="00A83022" w:rsidRPr="004F775E" w:rsidRDefault="00A83022" w:rsidP="00461B0A">
      <w:pPr>
        <w:jc w:val="both"/>
        <w:rPr>
          <w:rFonts w:ascii="Calibri" w:eastAsia="Calibri" w:hAnsi="Calibri" w:cs="Calibri"/>
          <w:lang w:val="es-ES"/>
        </w:rPr>
      </w:pPr>
    </w:p>
    <w:p w:rsidR="00A83022" w:rsidRPr="004F775E" w:rsidRDefault="004F775E" w:rsidP="00461B0A">
      <w:pPr>
        <w:pStyle w:val="Textoindependiente"/>
        <w:spacing w:before="173"/>
        <w:ind w:left="1959" w:right="1959"/>
        <w:jc w:val="both"/>
        <w:rPr>
          <w:lang w:val="es-ES"/>
        </w:rPr>
      </w:pPr>
      <w:r w:rsidRPr="004F775E">
        <w:rPr>
          <w:w w:val="105"/>
          <w:lang w:val="es-ES"/>
        </w:rPr>
        <w:t>Santander, 1</w:t>
      </w:r>
      <w:r w:rsidR="005D5D89">
        <w:rPr>
          <w:w w:val="105"/>
          <w:lang w:val="es-ES"/>
        </w:rPr>
        <w:t>6</w:t>
      </w:r>
      <w:r w:rsidRPr="004F775E">
        <w:rPr>
          <w:w w:val="105"/>
          <w:lang w:val="es-ES"/>
        </w:rPr>
        <w:t xml:space="preserve"> </w:t>
      </w:r>
      <w:r w:rsidR="005D5D89">
        <w:rPr>
          <w:w w:val="105"/>
          <w:lang w:val="es-ES"/>
        </w:rPr>
        <w:t xml:space="preserve">octubre </w:t>
      </w:r>
      <w:r w:rsidRPr="004F775E">
        <w:rPr>
          <w:w w:val="105"/>
          <w:lang w:val="es-ES"/>
        </w:rPr>
        <w:t xml:space="preserve"> de</w:t>
      </w:r>
      <w:r w:rsidRPr="004F775E">
        <w:rPr>
          <w:spacing w:val="-16"/>
          <w:w w:val="105"/>
          <w:lang w:val="es-ES"/>
        </w:rPr>
        <w:t xml:space="preserve"> </w:t>
      </w:r>
      <w:r w:rsidRPr="004F775E">
        <w:rPr>
          <w:w w:val="105"/>
          <w:lang w:val="es-ES"/>
        </w:rPr>
        <w:t>201</w:t>
      </w:r>
      <w:r w:rsidR="005D5D89">
        <w:rPr>
          <w:w w:val="105"/>
          <w:lang w:val="es-ES"/>
        </w:rPr>
        <w:t>5</w:t>
      </w:r>
    </w:p>
    <w:p w:rsidR="00A83022" w:rsidRPr="004F775E" w:rsidRDefault="00A83022" w:rsidP="00461B0A">
      <w:pPr>
        <w:jc w:val="both"/>
        <w:rPr>
          <w:rFonts w:ascii="Calibri" w:eastAsia="Calibri" w:hAnsi="Calibri" w:cs="Calibri"/>
          <w:sz w:val="20"/>
          <w:szCs w:val="20"/>
          <w:lang w:val="es-ES"/>
        </w:rPr>
      </w:pPr>
    </w:p>
    <w:p w:rsidR="00A83022" w:rsidRPr="004F775E" w:rsidRDefault="00FF5A36" w:rsidP="00461B0A">
      <w:pPr>
        <w:spacing w:before="4"/>
        <w:jc w:val="both"/>
        <w:rPr>
          <w:rFonts w:ascii="Calibri" w:eastAsia="Calibri" w:hAnsi="Calibri" w:cs="Calibri"/>
          <w:sz w:val="19"/>
          <w:szCs w:val="19"/>
          <w:lang w:val="es-ES"/>
        </w:rPr>
      </w:pPr>
      <w:r w:rsidRPr="00FF5A36">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6.85pt;margin-top:12.7pt;width:161.7pt;height:84.1pt;z-index:251657728;mso-wrap-distance-left:0;mso-wrap-distance-right:0;mso-position-horizontal-relative:page">
            <v:imagedata r:id="rId6" o:title=""/>
            <w10:wrap type="topAndBottom" anchorx="page"/>
          </v:shape>
        </w:pict>
      </w:r>
    </w:p>
    <w:p w:rsidR="00A83022" w:rsidRPr="004F775E" w:rsidRDefault="00A83022" w:rsidP="00461B0A">
      <w:pPr>
        <w:jc w:val="both"/>
        <w:rPr>
          <w:rFonts w:ascii="Calibri" w:eastAsia="Calibri" w:hAnsi="Calibri" w:cs="Calibri"/>
          <w:lang w:val="es-ES"/>
        </w:rPr>
      </w:pPr>
    </w:p>
    <w:p w:rsidR="00A83022" w:rsidRPr="004F775E" w:rsidRDefault="00A83022" w:rsidP="00461B0A">
      <w:pPr>
        <w:spacing w:before="1"/>
        <w:jc w:val="both"/>
        <w:rPr>
          <w:rFonts w:ascii="Calibri" w:eastAsia="Calibri" w:hAnsi="Calibri" w:cs="Calibri"/>
          <w:sz w:val="26"/>
          <w:szCs w:val="26"/>
          <w:lang w:val="es-ES"/>
        </w:rPr>
      </w:pPr>
    </w:p>
    <w:p w:rsidR="00A83022" w:rsidRPr="004F775E" w:rsidRDefault="004F775E" w:rsidP="00461B0A">
      <w:pPr>
        <w:pStyle w:val="Textoindependiente"/>
        <w:ind w:left="1958" w:right="1959"/>
        <w:jc w:val="both"/>
        <w:rPr>
          <w:lang w:val="es-ES"/>
        </w:rPr>
      </w:pPr>
      <w:r w:rsidRPr="004F775E">
        <w:rPr>
          <w:w w:val="105"/>
          <w:lang w:val="es-ES"/>
        </w:rPr>
        <w:t>Dolores Gallardo</w:t>
      </w:r>
      <w:r w:rsidRPr="004F775E">
        <w:rPr>
          <w:spacing w:val="-20"/>
          <w:w w:val="105"/>
          <w:lang w:val="es-ES"/>
        </w:rPr>
        <w:t xml:space="preserve"> </w:t>
      </w:r>
      <w:r w:rsidRPr="004F775E">
        <w:rPr>
          <w:w w:val="105"/>
          <w:lang w:val="es-ES"/>
        </w:rPr>
        <w:t>Ceballos</w:t>
      </w:r>
    </w:p>
    <w:p w:rsidR="00A83022" w:rsidRPr="004F775E" w:rsidRDefault="00A83022" w:rsidP="00461B0A">
      <w:pPr>
        <w:spacing w:before="8"/>
        <w:jc w:val="both"/>
        <w:rPr>
          <w:rFonts w:ascii="Calibri" w:eastAsia="Calibri" w:hAnsi="Calibri" w:cs="Calibri"/>
          <w:sz w:val="20"/>
          <w:szCs w:val="20"/>
          <w:lang w:val="es-ES"/>
        </w:rPr>
      </w:pPr>
    </w:p>
    <w:p w:rsidR="00A83022" w:rsidRPr="004F775E" w:rsidRDefault="004F775E" w:rsidP="00461B0A">
      <w:pPr>
        <w:pStyle w:val="Textoindependiente"/>
        <w:ind w:left="1960" w:right="1959"/>
        <w:jc w:val="both"/>
        <w:rPr>
          <w:lang w:val="es-ES"/>
        </w:rPr>
      </w:pPr>
      <w:r w:rsidRPr="004F775E">
        <w:rPr>
          <w:w w:val="105"/>
          <w:lang w:val="es-ES"/>
        </w:rPr>
        <w:t>Presidenta de la Asociación de la Prensa de</w:t>
      </w:r>
      <w:r w:rsidRPr="004F775E">
        <w:rPr>
          <w:spacing w:val="-27"/>
          <w:w w:val="105"/>
          <w:lang w:val="es-ES"/>
        </w:rPr>
        <w:t xml:space="preserve"> </w:t>
      </w:r>
      <w:r w:rsidRPr="004F775E">
        <w:rPr>
          <w:w w:val="105"/>
          <w:lang w:val="es-ES"/>
        </w:rPr>
        <w:t>Cantabria</w:t>
      </w:r>
    </w:p>
    <w:sectPr w:rsidR="00A83022" w:rsidRPr="004F775E" w:rsidSect="009B1B2A">
      <w:pgSz w:w="11910" w:h="16840"/>
      <w:pgMar w:top="1360" w:right="1600" w:bottom="280" w:left="160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82F14"/>
    <w:multiLevelType w:val="hybridMultilevel"/>
    <w:tmpl w:val="9C283360"/>
    <w:lvl w:ilvl="0" w:tplc="2F9CE2E6">
      <w:start w:val="1"/>
      <w:numFmt w:val="decimal"/>
      <w:lvlText w:val="%1."/>
      <w:lvlJc w:val="left"/>
      <w:pPr>
        <w:ind w:left="101" w:hanging="217"/>
        <w:jc w:val="left"/>
      </w:pPr>
      <w:rPr>
        <w:rFonts w:ascii="Calibri" w:eastAsia="Calibri" w:hAnsi="Calibri" w:hint="default"/>
        <w:spacing w:val="0"/>
        <w:w w:val="102"/>
        <w:sz w:val="21"/>
        <w:szCs w:val="21"/>
      </w:rPr>
    </w:lvl>
    <w:lvl w:ilvl="1" w:tplc="4CD84E68">
      <w:start w:val="1"/>
      <w:numFmt w:val="bullet"/>
      <w:lvlText w:val="•"/>
      <w:lvlJc w:val="left"/>
      <w:pPr>
        <w:ind w:left="962" w:hanging="217"/>
      </w:pPr>
      <w:rPr>
        <w:rFonts w:hint="default"/>
      </w:rPr>
    </w:lvl>
    <w:lvl w:ilvl="2" w:tplc="7250FB52">
      <w:start w:val="1"/>
      <w:numFmt w:val="bullet"/>
      <w:lvlText w:val="•"/>
      <w:lvlJc w:val="left"/>
      <w:pPr>
        <w:ind w:left="1825" w:hanging="217"/>
      </w:pPr>
      <w:rPr>
        <w:rFonts w:hint="default"/>
      </w:rPr>
    </w:lvl>
    <w:lvl w:ilvl="3" w:tplc="FB70C304">
      <w:start w:val="1"/>
      <w:numFmt w:val="bullet"/>
      <w:lvlText w:val="•"/>
      <w:lvlJc w:val="left"/>
      <w:pPr>
        <w:ind w:left="2687" w:hanging="217"/>
      </w:pPr>
      <w:rPr>
        <w:rFonts w:hint="default"/>
      </w:rPr>
    </w:lvl>
    <w:lvl w:ilvl="4" w:tplc="0C7EA0A2">
      <w:start w:val="1"/>
      <w:numFmt w:val="bullet"/>
      <w:lvlText w:val="•"/>
      <w:lvlJc w:val="left"/>
      <w:pPr>
        <w:ind w:left="3550" w:hanging="217"/>
      </w:pPr>
      <w:rPr>
        <w:rFonts w:hint="default"/>
      </w:rPr>
    </w:lvl>
    <w:lvl w:ilvl="5" w:tplc="DBC8384A">
      <w:start w:val="1"/>
      <w:numFmt w:val="bullet"/>
      <w:lvlText w:val="•"/>
      <w:lvlJc w:val="left"/>
      <w:pPr>
        <w:ind w:left="4412" w:hanging="217"/>
      </w:pPr>
      <w:rPr>
        <w:rFonts w:hint="default"/>
      </w:rPr>
    </w:lvl>
    <w:lvl w:ilvl="6" w:tplc="FD5C5AC4">
      <w:start w:val="1"/>
      <w:numFmt w:val="bullet"/>
      <w:lvlText w:val="•"/>
      <w:lvlJc w:val="left"/>
      <w:pPr>
        <w:ind w:left="5275" w:hanging="217"/>
      </w:pPr>
      <w:rPr>
        <w:rFonts w:hint="default"/>
      </w:rPr>
    </w:lvl>
    <w:lvl w:ilvl="7" w:tplc="9A74BB38">
      <w:start w:val="1"/>
      <w:numFmt w:val="bullet"/>
      <w:lvlText w:val="•"/>
      <w:lvlJc w:val="left"/>
      <w:pPr>
        <w:ind w:left="6138" w:hanging="217"/>
      </w:pPr>
      <w:rPr>
        <w:rFonts w:hint="default"/>
      </w:rPr>
    </w:lvl>
    <w:lvl w:ilvl="8" w:tplc="C26EADCE">
      <w:start w:val="1"/>
      <w:numFmt w:val="bullet"/>
      <w:lvlText w:val="•"/>
      <w:lvlJc w:val="left"/>
      <w:pPr>
        <w:ind w:left="7000" w:hanging="217"/>
      </w:pPr>
      <w:rPr>
        <w:rFonts w:hint="default"/>
      </w:rPr>
    </w:lvl>
  </w:abstractNum>
  <w:abstractNum w:abstractNumId="1">
    <w:nsid w:val="1EA551F3"/>
    <w:multiLevelType w:val="hybridMultilevel"/>
    <w:tmpl w:val="3C88B6DC"/>
    <w:lvl w:ilvl="0" w:tplc="9828C368">
      <w:start w:val="1"/>
      <w:numFmt w:val="decimal"/>
      <w:lvlText w:val="%1."/>
      <w:lvlJc w:val="left"/>
      <w:pPr>
        <w:ind w:left="101" w:hanging="246"/>
        <w:jc w:val="left"/>
      </w:pPr>
      <w:rPr>
        <w:rFonts w:ascii="Calibri" w:eastAsia="Calibri" w:hAnsi="Calibri" w:hint="default"/>
        <w:spacing w:val="0"/>
        <w:w w:val="102"/>
        <w:sz w:val="21"/>
        <w:szCs w:val="21"/>
      </w:rPr>
    </w:lvl>
    <w:lvl w:ilvl="1" w:tplc="E30CD2C8">
      <w:start w:val="1"/>
      <w:numFmt w:val="bullet"/>
      <w:lvlText w:val="•"/>
      <w:lvlJc w:val="left"/>
      <w:pPr>
        <w:ind w:left="962" w:hanging="246"/>
      </w:pPr>
      <w:rPr>
        <w:rFonts w:hint="default"/>
      </w:rPr>
    </w:lvl>
    <w:lvl w:ilvl="2" w:tplc="FF4E0888">
      <w:start w:val="1"/>
      <w:numFmt w:val="bullet"/>
      <w:lvlText w:val="•"/>
      <w:lvlJc w:val="left"/>
      <w:pPr>
        <w:ind w:left="1825" w:hanging="246"/>
      </w:pPr>
      <w:rPr>
        <w:rFonts w:hint="default"/>
      </w:rPr>
    </w:lvl>
    <w:lvl w:ilvl="3" w:tplc="8BF82952">
      <w:start w:val="1"/>
      <w:numFmt w:val="bullet"/>
      <w:lvlText w:val="•"/>
      <w:lvlJc w:val="left"/>
      <w:pPr>
        <w:ind w:left="2687" w:hanging="246"/>
      </w:pPr>
      <w:rPr>
        <w:rFonts w:hint="default"/>
      </w:rPr>
    </w:lvl>
    <w:lvl w:ilvl="4" w:tplc="B04853DA">
      <w:start w:val="1"/>
      <w:numFmt w:val="bullet"/>
      <w:lvlText w:val="•"/>
      <w:lvlJc w:val="left"/>
      <w:pPr>
        <w:ind w:left="3550" w:hanging="246"/>
      </w:pPr>
      <w:rPr>
        <w:rFonts w:hint="default"/>
      </w:rPr>
    </w:lvl>
    <w:lvl w:ilvl="5" w:tplc="698A4786">
      <w:start w:val="1"/>
      <w:numFmt w:val="bullet"/>
      <w:lvlText w:val="•"/>
      <w:lvlJc w:val="left"/>
      <w:pPr>
        <w:ind w:left="4412" w:hanging="246"/>
      </w:pPr>
      <w:rPr>
        <w:rFonts w:hint="default"/>
      </w:rPr>
    </w:lvl>
    <w:lvl w:ilvl="6" w:tplc="75829034">
      <w:start w:val="1"/>
      <w:numFmt w:val="bullet"/>
      <w:lvlText w:val="•"/>
      <w:lvlJc w:val="left"/>
      <w:pPr>
        <w:ind w:left="5275" w:hanging="246"/>
      </w:pPr>
      <w:rPr>
        <w:rFonts w:hint="default"/>
      </w:rPr>
    </w:lvl>
    <w:lvl w:ilvl="7" w:tplc="A7B67230">
      <w:start w:val="1"/>
      <w:numFmt w:val="bullet"/>
      <w:lvlText w:val="•"/>
      <w:lvlJc w:val="left"/>
      <w:pPr>
        <w:ind w:left="6138" w:hanging="246"/>
      </w:pPr>
      <w:rPr>
        <w:rFonts w:hint="default"/>
      </w:rPr>
    </w:lvl>
    <w:lvl w:ilvl="8" w:tplc="3B467F38">
      <w:start w:val="1"/>
      <w:numFmt w:val="bullet"/>
      <w:lvlText w:val="•"/>
      <w:lvlJc w:val="left"/>
      <w:pPr>
        <w:ind w:left="7000" w:hanging="246"/>
      </w:pPr>
      <w:rPr>
        <w:rFonts w:hint="default"/>
      </w:rPr>
    </w:lvl>
  </w:abstractNum>
  <w:abstractNum w:abstractNumId="2">
    <w:nsid w:val="77ED1943"/>
    <w:multiLevelType w:val="hybridMultilevel"/>
    <w:tmpl w:val="CD1E6ED0"/>
    <w:lvl w:ilvl="0" w:tplc="BD5E4916">
      <w:start w:val="1"/>
      <w:numFmt w:val="decimal"/>
      <w:lvlText w:val="%1."/>
      <w:lvlJc w:val="left"/>
      <w:pPr>
        <w:ind w:left="101" w:hanging="258"/>
        <w:jc w:val="left"/>
      </w:pPr>
      <w:rPr>
        <w:rFonts w:ascii="Calibri" w:eastAsia="Calibri" w:hAnsi="Calibri" w:hint="default"/>
        <w:spacing w:val="0"/>
        <w:w w:val="102"/>
        <w:sz w:val="21"/>
        <w:szCs w:val="21"/>
      </w:rPr>
    </w:lvl>
    <w:lvl w:ilvl="1" w:tplc="2B24622A">
      <w:start w:val="1"/>
      <w:numFmt w:val="bullet"/>
      <w:lvlText w:val="•"/>
      <w:lvlJc w:val="left"/>
      <w:pPr>
        <w:ind w:left="962" w:hanging="258"/>
      </w:pPr>
      <w:rPr>
        <w:rFonts w:hint="default"/>
      </w:rPr>
    </w:lvl>
    <w:lvl w:ilvl="2" w:tplc="3F7E106E">
      <w:start w:val="1"/>
      <w:numFmt w:val="bullet"/>
      <w:lvlText w:val="•"/>
      <w:lvlJc w:val="left"/>
      <w:pPr>
        <w:ind w:left="1825" w:hanging="258"/>
      </w:pPr>
      <w:rPr>
        <w:rFonts w:hint="default"/>
      </w:rPr>
    </w:lvl>
    <w:lvl w:ilvl="3" w:tplc="B3E4CF2C">
      <w:start w:val="1"/>
      <w:numFmt w:val="bullet"/>
      <w:lvlText w:val="•"/>
      <w:lvlJc w:val="left"/>
      <w:pPr>
        <w:ind w:left="2687" w:hanging="258"/>
      </w:pPr>
      <w:rPr>
        <w:rFonts w:hint="default"/>
      </w:rPr>
    </w:lvl>
    <w:lvl w:ilvl="4" w:tplc="4588DBE6">
      <w:start w:val="1"/>
      <w:numFmt w:val="bullet"/>
      <w:lvlText w:val="•"/>
      <w:lvlJc w:val="left"/>
      <w:pPr>
        <w:ind w:left="3550" w:hanging="258"/>
      </w:pPr>
      <w:rPr>
        <w:rFonts w:hint="default"/>
      </w:rPr>
    </w:lvl>
    <w:lvl w:ilvl="5" w:tplc="C3CE5388">
      <w:start w:val="1"/>
      <w:numFmt w:val="bullet"/>
      <w:lvlText w:val="•"/>
      <w:lvlJc w:val="left"/>
      <w:pPr>
        <w:ind w:left="4412" w:hanging="258"/>
      </w:pPr>
      <w:rPr>
        <w:rFonts w:hint="default"/>
      </w:rPr>
    </w:lvl>
    <w:lvl w:ilvl="6" w:tplc="FB16282C">
      <w:start w:val="1"/>
      <w:numFmt w:val="bullet"/>
      <w:lvlText w:val="•"/>
      <w:lvlJc w:val="left"/>
      <w:pPr>
        <w:ind w:left="5275" w:hanging="258"/>
      </w:pPr>
      <w:rPr>
        <w:rFonts w:hint="default"/>
      </w:rPr>
    </w:lvl>
    <w:lvl w:ilvl="7" w:tplc="64C655A4">
      <w:start w:val="1"/>
      <w:numFmt w:val="bullet"/>
      <w:lvlText w:val="•"/>
      <w:lvlJc w:val="left"/>
      <w:pPr>
        <w:ind w:left="6138" w:hanging="258"/>
      </w:pPr>
      <w:rPr>
        <w:rFonts w:hint="default"/>
      </w:rPr>
    </w:lvl>
    <w:lvl w:ilvl="8" w:tplc="0CEAE838">
      <w:start w:val="1"/>
      <w:numFmt w:val="bullet"/>
      <w:lvlText w:val="•"/>
      <w:lvlJc w:val="left"/>
      <w:pPr>
        <w:ind w:left="7000" w:hanging="258"/>
      </w:pPr>
      <w:rPr>
        <w:rFont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characterSpacingControl w:val="doNotCompress"/>
  <w:compat>
    <w:ulTrailSpace/>
  </w:compat>
  <w:rsids>
    <w:rsidRoot w:val="00A83022"/>
    <w:rsid w:val="0003069D"/>
    <w:rsid w:val="003C103E"/>
    <w:rsid w:val="00461B0A"/>
    <w:rsid w:val="004A35B3"/>
    <w:rsid w:val="004F775E"/>
    <w:rsid w:val="005D5D89"/>
    <w:rsid w:val="006569ED"/>
    <w:rsid w:val="009B1B2A"/>
    <w:rsid w:val="00A83022"/>
    <w:rsid w:val="00B3767E"/>
    <w:rsid w:val="00F34257"/>
    <w:rsid w:val="00FF5A3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9B1B2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9B1B2A"/>
    <w:tblPr>
      <w:tblInd w:w="0" w:type="dxa"/>
      <w:tblCellMar>
        <w:top w:w="0" w:type="dxa"/>
        <w:left w:w="0" w:type="dxa"/>
        <w:bottom w:w="0" w:type="dxa"/>
        <w:right w:w="0" w:type="dxa"/>
      </w:tblCellMar>
    </w:tblPr>
  </w:style>
  <w:style w:type="paragraph" w:styleId="Textoindependiente">
    <w:name w:val="Body Text"/>
    <w:basedOn w:val="Normal"/>
    <w:uiPriority w:val="1"/>
    <w:qFormat/>
    <w:rsid w:val="009B1B2A"/>
    <w:pPr>
      <w:ind w:left="101"/>
    </w:pPr>
    <w:rPr>
      <w:rFonts w:ascii="Calibri" w:eastAsia="Calibri" w:hAnsi="Calibri"/>
      <w:sz w:val="21"/>
      <w:szCs w:val="21"/>
    </w:rPr>
  </w:style>
  <w:style w:type="paragraph" w:styleId="Prrafodelista">
    <w:name w:val="List Paragraph"/>
    <w:basedOn w:val="Normal"/>
    <w:uiPriority w:val="1"/>
    <w:qFormat/>
    <w:rsid w:val="009B1B2A"/>
  </w:style>
  <w:style w:type="paragraph" w:customStyle="1" w:styleId="TableParagraph">
    <w:name w:val="Table Paragraph"/>
    <w:basedOn w:val="Normal"/>
    <w:uiPriority w:val="1"/>
    <w:qFormat/>
    <w:rsid w:val="009B1B2A"/>
  </w:style>
  <w:style w:type="paragraph" w:styleId="Textodeglobo">
    <w:name w:val="Balloon Text"/>
    <w:basedOn w:val="Normal"/>
    <w:link w:val="TextodegloboCar"/>
    <w:uiPriority w:val="99"/>
    <w:semiHidden/>
    <w:unhideWhenUsed/>
    <w:rsid w:val="004F775E"/>
    <w:rPr>
      <w:rFonts w:ascii="Tahoma" w:hAnsi="Tahoma" w:cs="Tahoma"/>
      <w:sz w:val="16"/>
      <w:szCs w:val="16"/>
    </w:rPr>
  </w:style>
  <w:style w:type="character" w:customStyle="1" w:styleId="TextodegloboCar">
    <w:name w:val="Texto de globo Car"/>
    <w:basedOn w:val="Fuentedeprrafopredeter"/>
    <w:link w:val="Textodeglobo"/>
    <w:uiPriority w:val="99"/>
    <w:semiHidden/>
    <w:rsid w:val="004F775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1349</Words>
  <Characters>7424</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Bases_concurso_logotipo_CentenarioAPC</vt:lpstr>
    </vt:vector>
  </TitlesOfParts>
  <Company/>
  <LinksUpToDate>false</LinksUpToDate>
  <CharactersWithSpaces>8756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Bases_concurso_logotipo_CentenarioAPC</dc:title>
  <dc:creator>Marcos</dc:creator>
  <cp:lastModifiedBy>USUARIO</cp:lastModifiedBy>
  <cp:revision>6</cp:revision>
  <dcterms:created xsi:type="dcterms:W3CDTF">2015-10-15T17:21:00Z</dcterms:created>
  <dcterms:modified xsi:type="dcterms:W3CDTF">2015-10-16T11:37:00Z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2013-07-12T00:00:00Z</vt:filetime>
  </property>
  <property fmtid="{D5CDD505-2E9C-101B-9397-08002B2CF9AE}" pid="3" name="Creator">
    <vt:lpwstr>Microsoft Word</vt:lpwstr>
  </property>
  <property fmtid="{D5CDD505-2E9C-101B-9397-08002B2CF9AE}" pid="4" name="LastSaved">
    <vt:filetime>2015-10-15T00:00:00Z</vt:filetime>
  </property>
</Properties>
</file>